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2709A" w14:textId="23B6EBDC" w:rsidR="00E8391E" w:rsidRPr="0020249C" w:rsidRDefault="00E8391E" w:rsidP="00E8391E">
      <w:pPr>
        <w:rPr>
          <w:rFonts w:asciiTheme="minorHAnsi" w:hAnsiTheme="minorHAnsi" w:cstheme="minorHAnsi"/>
          <w:sz w:val="18"/>
          <w:szCs w:val="18"/>
          <w:lang w:val="en-GB"/>
        </w:rPr>
      </w:pPr>
      <w:r w:rsidRPr="0020249C">
        <w:rPr>
          <w:rFonts w:asciiTheme="minorHAnsi" w:hAnsiTheme="minorHAnsi" w:cstheme="minorHAnsi"/>
          <w:sz w:val="18"/>
          <w:szCs w:val="18"/>
          <w:lang w:val="en-GB"/>
        </w:rPr>
        <w:tab/>
      </w:r>
      <w:r w:rsidRPr="0020249C">
        <w:rPr>
          <w:rFonts w:asciiTheme="minorHAnsi" w:hAnsiTheme="minorHAnsi" w:cstheme="minorHAnsi"/>
          <w:sz w:val="18"/>
          <w:szCs w:val="18"/>
          <w:lang w:val="en-GB"/>
        </w:rPr>
        <w:tab/>
      </w:r>
      <w:r w:rsidRPr="0020249C">
        <w:rPr>
          <w:rFonts w:asciiTheme="minorHAnsi" w:hAnsiTheme="minorHAnsi" w:cstheme="minorHAnsi"/>
          <w:sz w:val="18"/>
          <w:szCs w:val="18"/>
          <w:lang w:val="en-GB"/>
        </w:rPr>
        <w:tab/>
      </w:r>
      <w:r w:rsidRPr="0020249C">
        <w:rPr>
          <w:rFonts w:asciiTheme="minorHAnsi" w:hAnsiTheme="minorHAnsi" w:cstheme="minorHAnsi"/>
          <w:sz w:val="18"/>
          <w:szCs w:val="18"/>
          <w:lang w:val="en-GB"/>
        </w:rPr>
        <w:tab/>
      </w:r>
      <w:r w:rsidRPr="0020249C">
        <w:rPr>
          <w:rFonts w:asciiTheme="minorHAnsi" w:hAnsiTheme="minorHAnsi" w:cstheme="minorHAnsi"/>
          <w:sz w:val="18"/>
          <w:szCs w:val="18"/>
          <w:lang w:val="en-GB"/>
        </w:rPr>
        <w:tab/>
      </w:r>
    </w:p>
    <w:p w14:paraId="527517B2" w14:textId="3A690466" w:rsidR="00E8391E" w:rsidRPr="0020249C" w:rsidRDefault="00E8391E" w:rsidP="007F153E">
      <w:pPr>
        <w:rPr>
          <w:rFonts w:asciiTheme="minorHAnsi" w:hAnsiTheme="minorHAnsi" w:cstheme="minorHAnsi"/>
          <w:sz w:val="18"/>
          <w:szCs w:val="18"/>
          <w:lang w:val="en-GB"/>
        </w:rPr>
      </w:pPr>
      <w:r w:rsidRPr="0020249C">
        <w:rPr>
          <w:rFonts w:asciiTheme="minorHAnsi" w:hAnsiTheme="minorHAnsi" w:cstheme="minorHAnsi"/>
          <w:sz w:val="18"/>
          <w:szCs w:val="18"/>
          <w:lang w:val="en-GB"/>
        </w:rPr>
        <w:br/>
      </w:r>
      <w:r w:rsidR="007F153E" w:rsidRPr="0020249C">
        <w:rPr>
          <w:rFonts w:asciiTheme="minorHAnsi" w:hAnsiTheme="minorHAnsi" w:cstheme="minorHAnsi"/>
          <w:noProof/>
          <w:sz w:val="18"/>
          <w:szCs w:val="18"/>
          <w:lang w:val="en-GB"/>
        </w:rPr>
        <w:drawing>
          <wp:inline distT="0" distB="0" distL="0" distR="0" wp14:anchorId="69DA8030" wp14:editId="448DF4C8">
            <wp:extent cx="2278800" cy="360000"/>
            <wp:effectExtent l="0" t="0" r="0" b="254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Ox-fondet_15cm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8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ADE0E" w14:textId="77777777" w:rsidR="00E8391E" w:rsidRPr="0020249C" w:rsidRDefault="00E8391E" w:rsidP="00E8391E">
      <w:pPr>
        <w:rPr>
          <w:rFonts w:asciiTheme="minorHAnsi" w:hAnsiTheme="minorHAnsi" w:cstheme="minorHAnsi"/>
          <w:sz w:val="18"/>
          <w:szCs w:val="18"/>
          <w:lang w:val="en-GB"/>
        </w:rPr>
      </w:pPr>
    </w:p>
    <w:p w14:paraId="2D5668EA" w14:textId="77777777" w:rsidR="00DF00E7" w:rsidRDefault="00DF00E7" w:rsidP="00E8391E">
      <w:pPr>
        <w:rPr>
          <w:rFonts w:asciiTheme="minorHAnsi" w:hAnsiTheme="minorHAnsi" w:cstheme="minorHAnsi"/>
          <w:b/>
          <w:sz w:val="32"/>
          <w:szCs w:val="32"/>
          <w:lang w:val="en-GB"/>
        </w:rPr>
      </w:pPr>
    </w:p>
    <w:p w14:paraId="2B4A6645" w14:textId="77777777" w:rsidR="00DF00E7" w:rsidRDefault="00DF00E7" w:rsidP="00E8391E">
      <w:pPr>
        <w:rPr>
          <w:rFonts w:asciiTheme="minorHAnsi" w:hAnsiTheme="minorHAnsi" w:cstheme="minorHAnsi"/>
          <w:b/>
          <w:sz w:val="32"/>
          <w:szCs w:val="32"/>
          <w:lang w:val="en-GB"/>
        </w:rPr>
      </w:pPr>
    </w:p>
    <w:p w14:paraId="2EC5A97C" w14:textId="19DF6C4C" w:rsidR="00E8391E" w:rsidRPr="0020249C" w:rsidRDefault="00E8391E" w:rsidP="00E8391E">
      <w:pPr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20249C">
        <w:rPr>
          <w:rFonts w:asciiTheme="minorHAnsi" w:hAnsiTheme="minorHAnsi" w:cstheme="minorHAnsi"/>
          <w:b/>
          <w:sz w:val="32"/>
          <w:szCs w:val="32"/>
          <w:lang w:val="en-GB"/>
        </w:rPr>
        <w:t>Self-declarat</w:t>
      </w:r>
      <w:r w:rsidR="00F94679">
        <w:rPr>
          <w:rFonts w:asciiTheme="minorHAnsi" w:hAnsiTheme="minorHAnsi" w:cstheme="minorHAnsi"/>
          <w:b/>
          <w:sz w:val="32"/>
          <w:szCs w:val="32"/>
          <w:lang w:val="en-GB"/>
        </w:rPr>
        <w:t>ion on implemented NOx-reducing</w:t>
      </w:r>
      <w:r w:rsidRPr="0020249C">
        <w:rPr>
          <w:rFonts w:asciiTheme="minorHAnsi" w:hAnsiTheme="minorHAnsi" w:cstheme="minorHAnsi"/>
          <w:b/>
          <w:sz w:val="32"/>
          <w:szCs w:val="32"/>
          <w:lang w:val="en-GB"/>
        </w:rPr>
        <w:t xml:space="preserve"> measures</w:t>
      </w:r>
    </w:p>
    <w:p w14:paraId="7003D130" w14:textId="77777777" w:rsidR="00E8391E" w:rsidRPr="0020249C" w:rsidRDefault="00E8391E" w:rsidP="00E8391E">
      <w:pPr>
        <w:rPr>
          <w:rFonts w:asciiTheme="minorHAnsi" w:hAnsiTheme="minorHAnsi" w:cstheme="minorHAnsi"/>
          <w:i/>
          <w:iCs/>
          <w:sz w:val="18"/>
          <w:szCs w:val="18"/>
          <w:lang w:val="en-GB"/>
        </w:rPr>
      </w:pPr>
    </w:p>
    <w:p w14:paraId="41832A85" w14:textId="15A33621" w:rsidR="00E8391E" w:rsidRPr="0020249C" w:rsidRDefault="00E8391E" w:rsidP="0020249C">
      <w:pPr>
        <w:rPr>
          <w:rFonts w:asciiTheme="minorHAnsi" w:hAnsiTheme="minorHAnsi" w:cstheme="minorHAnsi"/>
          <w:i/>
          <w:iCs/>
          <w:sz w:val="18"/>
          <w:szCs w:val="18"/>
          <w:lang w:val="en-GB"/>
        </w:rPr>
      </w:pPr>
      <w:r w:rsidRPr="0020249C">
        <w:rPr>
          <w:rFonts w:asciiTheme="minorHAnsi" w:hAnsiTheme="minorHAnsi" w:cstheme="minorHAnsi"/>
          <w:i/>
          <w:iCs/>
          <w:sz w:val="18"/>
          <w:szCs w:val="18"/>
          <w:lang w:val="en-GB"/>
        </w:rPr>
        <w:t xml:space="preserve">This self-declaration is used to verify the measure's effect and costs. Information can be attached if needed. </w:t>
      </w:r>
    </w:p>
    <w:p w14:paraId="31603BD3" w14:textId="77777777" w:rsidR="0020249C" w:rsidRPr="0020249C" w:rsidRDefault="0020249C" w:rsidP="0020249C">
      <w:pPr>
        <w:rPr>
          <w:rFonts w:asciiTheme="minorHAnsi" w:hAnsiTheme="minorHAnsi" w:cstheme="minorHAnsi"/>
          <w:i/>
          <w:iCs/>
          <w:sz w:val="18"/>
          <w:szCs w:val="18"/>
          <w:lang w:val="en-GB"/>
        </w:rPr>
      </w:pPr>
    </w:p>
    <w:p w14:paraId="600309EE" w14:textId="76A5FE2C" w:rsidR="00E8391E" w:rsidRPr="0020249C" w:rsidRDefault="00F07348" w:rsidP="00E8391E">
      <w:pPr>
        <w:rPr>
          <w:rFonts w:asciiTheme="minorHAnsi" w:hAnsiTheme="minorHAnsi" w:cstheme="minorHAnsi"/>
          <w:i/>
          <w:iCs/>
          <w:sz w:val="18"/>
          <w:szCs w:val="18"/>
          <w:lang w:val="en-GB"/>
        </w:rPr>
      </w:pPr>
      <w:r>
        <w:rPr>
          <w:rFonts w:asciiTheme="minorHAnsi" w:hAnsiTheme="minorHAnsi" w:cstheme="minorHAnsi"/>
          <w:i/>
          <w:iCs/>
          <w:sz w:val="18"/>
          <w:szCs w:val="18"/>
          <w:lang w:val="en-GB"/>
        </w:rPr>
        <w:t>A s</w:t>
      </w:r>
      <w:r w:rsidR="00E8391E" w:rsidRPr="0020249C">
        <w:rPr>
          <w:rFonts w:asciiTheme="minorHAnsi" w:hAnsiTheme="minorHAnsi" w:cstheme="minorHAnsi"/>
          <w:i/>
          <w:iCs/>
          <w:sz w:val="18"/>
          <w:szCs w:val="18"/>
          <w:lang w:val="en-GB"/>
        </w:rPr>
        <w:t>e</w:t>
      </w:r>
      <w:r>
        <w:rPr>
          <w:rFonts w:asciiTheme="minorHAnsi" w:hAnsiTheme="minorHAnsi" w:cstheme="minorHAnsi"/>
          <w:i/>
          <w:iCs/>
          <w:sz w:val="18"/>
          <w:szCs w:val="18"/>
          <w:lang w:val="en-GB"/>
        </w:rPr>
        <w:t>parate declaration form must be filled out to specify</w:t>
      </w:r>
      <w:r w:rsidR="00E8391E" w:rsidRPr="0020249C">
        <w:rPr>
          <w:rFonts w:asciiTheme="minorHAnsi" w:hAnsiTheme="minorHAnsi" w:cstheme="minorHAnsi"/>
          <w:i/>
          <w:iCs/>
          <w:sz w:val="18"/>
          <w:szCs w:val="18"/>
          <w:lang w:val="en-GB"/>
        </w:rPr>
        <w:t xml:space="preserve"> costs connected to LNG measures on ships.</w:t>
      </w:r>
      <w:r w:rsidR="0020249C">
        <w:rPr>
          <w:rFonts w:asciiTheme="minorHAnsi" w:hAnsiTheme="minorHAnsi" w:cstheme="minorHAnsi"/>
          <w:i/>
          <w:iCs/>
          <w:sz w:val="18"/>
          <w:szCs w:val="18"/>
          <w:lang w:val="en-GB"/>
        </w:rPr>
        <w:t xml:space="preserve"> </w:t>
      </w:r>
    </w:p>
    <w:p w14:paraId="6FA0D297" w14:textId="77777777" w:rsidR="00E8391E" w:rsidRPr="0020249C" w:rsidRDefault="00E8391E" w:rsidP="00E8391E">
      <w:pPr>
        <w:rPr>
          <w:rFonts w:asciiTheme="minorHAnsi" w:hAnsiTheme="minorHAnsi" w:cstheme="minorHAnsi"/>
          <w:i/>
          <w:iCs/>
          <w:sz w:val="18"/>
          <w:szCs w:val="18"/>
          <w:lang w:val="en-GB"/>
        </w:rPr>
      </w:pPr>
    </w:p>
    <w:p w14:paraId="4F07B406" w14:textId="27FA1C2A" w:rsidR="002B79F0" w:rsidRPr="0020249C" w:rsidRDefault="002B79F0" w:rsidP="002B79F0">
      <w:pPr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20249C">
        <w:rPr>
          <w:rFonts w:asciiTheme="minorHAnsi" w:hAnsiTheme="minorHAnsi" w:cstheme="minorHAnsi"/>
          <w:i/>
          <w:sz w:val="18"/>
          <w:szCs w:val="18"/>
          <w:lang w:val="en-GB"/>
        </w:rPr>
        <w:t>The NOx Fund reserves the right, when found necessary, to utilise AIS data for the relevant ves</w:t>
      </w:r>
      <w:r w:rsidR="00F94679">
        <w:rPr>
          <w:rFonts w:asciiTheme="minorHAnsi" w:hAnsiTheme="minorHAnsi" w:cstheme="minorHAnsi"/>
          <w:i/>
          <w:sz w:val="18"/>
          <w:szCs w:val="18"/>
          <w:lang w:val="en-GB"/>
        </w:rPr>
        <w:t>sel to verify information in this</w:t>
      </w:r>
      <w:r w:rsidRPr="0020249C">
        <w:rPr>
          <w:rFonts w:asciiTheme="minorHAnsi" w:hAnsiTheme="minorHAnsi" w:cstheme="minorHAnsi"/>
          <w:i/>
          <w:sz w:val="18"/>
          <w:szCs w:val="18"/>
          <w:lang w:val="en-GB"/>
        </w:rPr>
        <w:t xml:space="preserve"> self-declaration</w:t>
      </w:r>
      <w:r w:rsidR="00F94679">
        <w:rPr>
          <w:rFonts w:asciiTheme="minorHAnsi" w:hAnsiTheme="minorHAnsi" w:cstheme="minorHAnsi"/>
          <w:i/>
          <w:sz w:val="18"/>
          <w:szCs w:val="18"/>
          <w:lang w:val="en-GB"/>
        </w:rPr>
        <w:t xml:space="preserve"> form</w:t>
      </w:r>
      <w:r w:rsidRPr="0020249C">
        <w:rPr>
          <w:rFonts w:asciiTheme="minorHAnsi" w:hAnsiTheme="minorHAnsi" w:cstheme="minorHAnsi"/>
          <w:i/>
          <w:sz w:val="18"/>
          <w:szCs w:val="18"/>
          <w:lang w:val="en-GB"/>
        </w:rPr>
        <w:t xml:space="preserve"> regarding the activity level, fuel consumption in traffic eligible for support</w:t>
      </w:r>
      <w:r w:rsidR="00F94679">
        <w:rPr>
          <w:rFonts w:asciiTheme="minorHAnsi" w:hAnsiTheme="minorHAnsi" w:cstheme="minorHAnsi"/>
          <w:i/>
          <w:sz w:val="18"/>
          <w:szCs w:val="18"/>
          <w:lang w:val="en-GB"/>
        </w:rPr>
        <w:t>,</w:t>
      </w:r>
      <w:r w:rsidRPr="0020249C">
        <w:rPr>
          <w:rFonts w:asciiTheme="minorHAnsi" w:hAnsiTheme="minorHAnsi" w:cstheme="minorHAnsi"/>
          <w:i/>
          <w:sz w:val="18"/>
          <w:szCs w:val="18"/>
          <w:lang w:val="en-GB"/>
        </w:rPr>
        <w:t xml:space="preserve"> and pertaining estimated NOx-reductions where this is available and considered as appropriate.</w:t>
      </w:r>
    </w:p>
    <w:p w14:paraId="4B3EBDEC" w14:textId="77777777" w:rsidR="00E8391E" w:rsidRPr="0020249C" w:rsidRDefault="00E8391E" w:rsidP="00E8391E">
      <w:pPr>
        <w:rPr>
          <w:rFonts w:asciiTheme="minorHAnsi" w:hAnsiTheme="minorHAnsi" w:cstheme="minorHAnsi"/>
          <w:i/>
          <w:iCs/>
          <w:sz w:val="18"/>
          <w:szCs w:val="18"/>
          <w:lang w:val="en-GB"/>
        </w:rPr>
      </w:pPr>
    </w:p>
    <w:p w14:paraId="4108EAFD" w14:textId="77777777" w:rsidR="00E8391E" w:rsidRPr="0020249C" w:rsidRDefault="00E8391E" w:rsidP="00E8391E">
      <w:pPr>
        <w:rPr>
          <w:rFonts w:asciiTheme="minorHAnsi" w:hAnsiTheme="minorHAnsi" w:cstheme="minorHAnsi"/>
          <w:i/>
          <w:iCs/>
          <w:sz w:val="18"/>
          <w:szCs w:val="18"/>
          <w:lang w:val="en-GB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913"/>
        <w:gridCol w:w="607"/>
        <w:gridCol w:w="810"/>
        <w:gridCol w:w="3330"/>
      </w:tblGrid>
      <w:tr w:rsidR="00E8391E" w:rsidRPr="0020249C" w14:paraId="4081E618" w14:textId="77777777" w:rsidTr="000C3607">
        <w:trPr>
          <w:trHeight w:val="432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0E2BC71A" w14:textId="77777777" w:rsidR="00E8391E" w:rsidRPr="0020249C" w:rsidRDefault="00E8391E" w:rsidP="000C360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0249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Applicant Information</w:t>
            </w:r>
          </w:p>
        </w:tc>
      </w:tr>
      <w:tr w:rsidR="00E8391E" w:rsidRPr="0020249C" w14:paraId="7CB44A89" w14:textId="77777777" w:rsidTr="00D76CA1">
        <w:trPr>
          <w:trHeight w:val="620"/>
        </w:trPr>
        <w:tc>
          <w:tcPr>
            <w:tcW w:w="5670" w:type="dxa"/>
            <w:gridSpan w:val="4"/>
            <w:tcBorders>
              <w:top w:val="single" w:sz="4" w:space="0" w:color="auto"/>
            </w:tcBorders>
          </w:tcPr>
          <w:p w14:paraId="526502A8" w14:textId="0BA33F33" w:rsidR="00E8391E" w:rsidRPr="0020249C" w:rsidRDefault="00333D15" w:rsidP="000C360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Company name</w:t>
            </w:r>
          </w:p>
          <w:p w14:paraId="0823BC01" w14:textId="77777777" w:rsidR="00E8391E" w:rsidRPr="0020249C" w:rsidRDefault="00E8391E" w:rsidP="000C360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14:paraId="5DF02517" w14:textId="77777777" w:rsidR="00E8391E" w:rsidRPr="0020249C" w:rsidRDefault="00E8391E" w:rsidP="000C3607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60CBBC12" w14:textId="77777777" w:rsidR="00E8391E" w:rsidRPr="0020249C" w:rsidRDefault="00E8391E" w:rsidP="000C360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0249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Organisation number</w:t>
            </w:r>
          </w:p>
          <w:p w14:paraId="02FADAC8" w14:textId="77777777" w:rsidR="00E8391E" w:rsidRPr="0020249C" w:rsidRDefault="00E8391E" w:rsidP="000C360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14:paraId="6CA7CEC5" w14:textId="77777777" w:rsidR="00E8391E" w:rsidRPr="0020249C" w:rsidRDefault="00E8391E" w:rsidP="000C3607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en-GB"/>
              </w:rPr>
            </w:pPr>
          </w:p>
        </w:tc>
      </w:tr>
      <w:tr w:rsidR="00E8391E" w:rsidRPr="0020249C" w14:paraId="15E0A762" w14:textId="77777777" w:rsidTr="00D76CA1">
        <w:trPr>
          <w:trHeight w:val="516"/>
        </w:trPr>
        <w:tc>
          <w:tcPr>
            <w:tcW w:w="4253" w:type="dxa"/>
            <w:gridSpan w:val="2"/>
          </w:tcPr>
          <w:p w14:paraId="2B9C5AFD" w14:textId="77777777" w:rsidR="00E8391E" w:rsidRPr="0020249C" w:rsidRDefault="00E8391E" w:rsidP="000C360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0249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Postal address</w:t>
            </w:r>
          </w:p>
          <w:p w14:paraId="285B6112" w14:textId="77777777" w:rsidR="00E8391E" w:rsidRPr="0020249C" w:rsidRDefault="00E8391E" w:rsidP="000C360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14:paraId="54A7BC1D" w14:textId="77777777" w:rsidR="00E8391E" w:rsidRPr="0020249C" w:rsidRDefault="00E8391E" w:rsidP="000C3607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gridSpan w:val="2"/>
          </w:tcPr>
          <w:p w14:paraId="41E896CD" w14:textId="77777777" w:rsidR="00E8391E" w:rsidRPr="0020249C" w:rsidRDefault="00E8391E" w:rsidP="000C360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0249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Postal code</w:t>
            </w:r>
          </w:p>
          <w:p w14:paraId="12EE1064" w14:textId="77777777" w:rsidR="00E8391E" w:rsidRPr="0020249C" w:rsidRDefault="00E8391E" w:rsidP="000C360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14:paraId="51F77E9B" w14:textId="77777777" w:rsidR="00E8391E" w:rsidRPr="0020249C" w:rsidRDefault="00E8391E" w:rsidP="000C3607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3330" w:type="dxa"/>
            <w:shd w:val="clear" w:color="auto" w:fill="auto"/>
          </w:tcPr>
          <w:p w14:paraId="1EC0D594" w14:textId="77777777" w:rsidR="00E8391E" w:rsidRPr="0020249C" w:rsidRDefault="00E8391E" w:rsidP="000C360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0249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City</w:t>
            </w:r>
          </w:p>
          <w:p w14:paraId="66CE5D5D" w14:textId="77777777" w:rsidR="00E8391E" w:rsidRPr="0020249C" w:rsidRDefault="00E8391E" w:rsidP="000C3607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en-GB"/>
              </w:rPr>
            </w:pPr>
          </w:p>
        </w:tc>
      </w:tr>
      <w:tr w:rsidR="00E8391E" w:rsidRPr="0020249C" w14:paraId="218FE0E5" w14:textId="77777777" w:rsidTr="00333D15">
        <w:trPr>
          <w:trHeight w:val="636"/>
        </w:trPr>
        <w:tc>
          <w:tcPr>
            <w:tcW w:w="4253" w:type="dxa"/>
            <w:gridSpan w:val="2"/>
          </w:tcPr>
          <w:p w14:paraId="668211F9" w14:textId="77777777" w:rsidR="00E8391E" w:rsidRPr="0020249C" w:rsidRDefault="00E8391E" w:rsidP="000C360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0249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Contact person</w:t>
            </w:r>
          </w:p>
        </w:tc>
        <w:tc>
          <w:tcPr>
            <w:tcW w:w="4747" w:type="dxa"/>
            <w:gridSpan w:val="3"/>
          </w:tcPr>
          <w:p w14:paraId="26F86037" w14:textId="77777777" w:rsidR="00E8391E" w:rsidRPr="0020249C" w:rsidRDefault="00E8391E" w:rsidP="000C3607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en-GB"/>
              </w:rPr>
            </w:pPr>
            <w:r w:rsidRPr="0020249C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E-mail address</w:t>
            </w:r>
          </w:p>
        </w:tc>
      </w:tr>
      <w:tr w:rsidR="00E8391E" w:rsidRPr="00F94679" w14:paraId="1A91B03C" w14:textId="77777777" w:rsidTr="00333D15">
        <w:trPr>
          <w:trHeight w:val="688"/>
        </w:trPr>
        <w:tc>
          <w:tcPr>
            <w:tcW w:w="2340" w:type="dxa"/>
          </w:tcPr>
          <w:p w14:paraId="27B36C89" w14:textId="77777777" w:rsidR="00E8391E" w:rsidRPr="0020249C" w:rsidRDefault="00E8391E" w:rsidP="000C360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0249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Telephone number</w:t>
            </w:r>
          </w:p>
        </w:tc>
        <w:tc>
          <w:tcPr>
            <w:tcW w:w="2520" w:type="dxa"/>
            <w:gridSpan w:val="2"/>
          </w:tcPr>
          <w:p w14:paraId="29579837" w14:textId="77777777" w:rsidR="00E8391E" w:rsidRPr="0020249C" w:rsidRDefault="00E8391E" w:rsidP="000C360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0249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Mobile phone number</w:t>
            </w:r>
          </w:p>
        </w:tc>
        <w:tc>
          <w:tcPr>
            <w:tcW w:w="4140" w:type="dxa"/>
            <w:gridSpan w:val="2"/>
          </w:tcPr>
          <w:p w14:paraId="207744A8" w14:textId="059C77A7" w:rsidR="00E8391E" w:rsidRPr="0020249C" w:rsidRDefault="00E8391E" w:rsidP="000C3607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en-GB"/>
              </w:rPr>
            </w:pPr>
            <w:r w:rsidRPr="0020249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The NOx Fund's reference number (cf. </w:t>
            </w:r>
            <w:r w:rsidR="00333D1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funding statement</w:t>
            </w:r>
            <w:r w:rsidRPr="0020249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letter)</w:t>
            </w:r>
          </w:p>
        </w:tc>
      </w:tr>
      <w:tr w:rsidR="00E8391E" w:rsidRPr="00F94679" w14:paraId="79A6215B" w14:textId="77777777" w:rsidTr="00D76CA1">
        <w:trPr>
          <w:trHeight w:val="684"/>
        </w:trPr>
        <w:tc>
          <w:tcPr>
            <w:tcW w:w="4860" w:type="dxa"/>
            <w:gridSpan w:val="3"/>
          </w:tcPr>
          <w:p w14:paraId="6222A10C" w14:textId="2050E8E3" w:rsidR="00E8391E" w:rsidRPr="0020249C" w:rsidRDefault="00E8391E" w:rsidP="000C360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0249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Name of </w:t>
            </w:r>
            <w:r w:rsidR="00333D1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unit (</w:t>
            </w:r>
            <w:r w:rsidRPr="0020249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ship, rig or production unit</w:t>
            </w:r>
            <w:r w:rsidR="00333D1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4140" w:type="dxa"/>
            <w:gridSpan w:val="2"/>
          </w:tcPr>
          <w:p w14:paraId="65892C7D" w14:textId="5F12E214" w:rsidR="00E8391E" w:rsidRPr="0020249C" w:rsidRDefault="00333D15" w:rsidP="000C360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Unique ID (IMO no. or similar)</w:t>
            </w:r>
          </w:p>
          <w:p w14:paraId="5A7C9D29" w14:textId="77777777" w:rsidR="00E8391E" w:rsidRPr="0020249C" w:rsidRDefault="00E8391E" w:rsidP="000C360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3B7068A7" w14:textId="3EBBEE5A" w:rsidR="002360C6" w:rsidRPr="00F94679" w:rsidRDefault="002360C6">
      <w:pPr>
        <w:rPr>
          <w:lang w:val="en-GB"/>
        </w:rPr>
      </w:pPr>
    </w:p>
    <w:tbl>
      <w:tblPr>
        <w:tblW w:w="9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6"/>
        <w:gridCol w:w="1700"/>
        <w:gridCol w:w="1799"/>
      </w:tblGrid>
      <w:tr w:rsidR="00E8391E" w:rsidRPr="00F94679" w14:paraId="108E93EC" w14:textId="77777777" w:rsidTr="000C3607">
        <w:trPr>
          <w:trHeight w:val="476"/>
        </w:trPr>
        <w:tc>
          <w:tcPr>
            <w:tcW w:w="9025" w:type="dxa"/>
            <w:gridSpan w:val="3"/>
            <w:shd w:val="clear" w:color="auto" w:fill="DDDDDD"/>
            <w:vAlign w:val="center"/>
          </w:tcPr>
          <w:p w14:paraId="5AFF55E2" w14:textId="7C4CD7C8" w:rsidR="00E8391E" w:rsidRPr="0020249C" w:rsidRDefault="00E8391E" w:rsidP="000C3607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20249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Information </w:t>
            </w:r>
            <w:r w:rsidR="002360C6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about the NOx-reduction measure</w:t>
            </w:r>
          </w:p>
        </w:tc>
      </w:tr>
      <w:tr w:rsidR="00E8391E" w:rsidRPr="0020249C" w14:paraId="233DB633" w14:textId="77777777" w:rsidTr="000C3607">
        <w:trPr>
          <w:trHeight w:val="882"/>
        </w:trPr>
        <w:tc>
          <w:tcPr>
            <w:tcW w:w="5526" w:type="dxa"/>
            <w:shd w:val="clear" w:color="auto" w:fill="auto"/>
          </w:tcPr>
          <w:p w14:paraId="48CD8FE3" w14:textId="1CF43E0A" w:rsidR="00E8391E" w:rsidRPr="0020249C" w:rsidRDefault="002360C6" w:rsidP="000C360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Type of measure, </w:t>
            </w:r>
            <w:r w:rsidR="00E8391E" w:rsidRPr="0020249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supplier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(s)</w:t>
            </w:r>
            <w:r w:rsidR="00E8391E" w:rsidRPr="0020249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, number of 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emission units, </w:t>
            </w:r>
            <w:r w:rsidR="00E8391E" w:rsidRPr="0020249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their size, and other inf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ormation describing the measure</w:t>
            </w:r>
          </w:p>
          <w:p w14:paraId="1115D86D" w14:textId="77777777" w:rsidR="00E8391E" w:rsidRPr="0020249C" w:rsidRDefault="00E8391E" w:rsidP="000C360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14:paraId="0E1C82BA" w14:textId="77777777" w:rsidR="00E8391E" w:rsidRPr="0020249C" w:rsidRDefault="00E8391E" w:rsidP="000C360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14:paraId="76CFC4BA" w14:textId="77777777" w:rsidR="00E8391E" w:rsidRPr="0020249C" w:rsidRDefault="00E8391E" w:rsidP="000C360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700" w:type="dxa"/>
            <w:shd w:val="clear" w:color="auto" w:fill="auto"/>
          </w:tcPr>
          <w:p w14:paraId="1BBB0564" w14:textId="2DC0FE0F" w:rsidR="00E8391E" w:rsidRPr="0020249C" w:rsidRDefault="002360C6" w:rsidP="000C360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Date of installation completion</w:t>
            </w:r>
          </w:p>
        </w:tc>
        <w:tc>
          <w:tcPr>
            <w:tcW w:w="1799" w:type="dxa"/>
            <w:shd w:val="clear" w:color="auto" w:fill="auto"/>
          </w:tcPr>
          <w:p w14:paraId="70CA7D81" w14:textId="6429B17C" w:rsidR="00E8391E" w:rsidRPr="0020249C" w:rsidRDefault="002360C6" w:rsidP="000C360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Date of start operation</w:t>
            </w:r>
          </w:p>
        </w:tc>
      </w:tr>
      <w:tr w:rsidR="00E8391E" w:rsidRPr="00F94679" w14:paraId="3922286C" w14:textId="77777777" w:rsidTr="000B1388">
        <w:trPr>
          <w:trHeight w:val="900"/>
        </w:trPr>
        <w:tc>
          <w:tcPr>
            <w:tcW w:w="9025" w:type="dxa"/>
            <w:gridSpan w:val="3"/>
            <w:shd w:val="clear" w:color="auto" w:fill="auto"/>
          </w:tcPr>
          <w:p w14:paraId="11839194" w14:textId="779FD923" w:rsidR="00E8391E" w:rsidRPr="0020249C" w:rsidRDefault="00E8391E" w:rsidP="000C360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0249C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Description </w:t>
            </w:r>
            <w:r w:rsidR="002360C6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and timeline </w:t>
            </w:r>
            <w:r w:rsidRPr="0020249C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of contracts </w:t>
            </w:r>
            <w:r w:rsidR="002360C6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and plans </w:t>
            </w:r>
            <w:r w:rsidRPr="0020249C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for </w:t>
            </w:r>
            <w:r w:rsidR="002360C6" w:rsidRPr="0020249C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regular routes</w:t>
            </w:r>
            <w:r w:rsidR="002360C6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 and </w:t>
            </w:r>
            <w:r w:rsidRPr="0020249C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operation in waters </w:t>
            </w:r>
            <w:r w:rsidR="002360C6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subject to NOx tax</w:t>
            </w:r>
          </w:p>
          <w:p w14:paraId="7F74A671" w14:textId="77777777" w:rsidR="00E8391E" w:rsidRPr="0020249C" w:rsidRDefault="00E8391E" w:rsidP="000C360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</w:tr>
      <w:tr w:rsidR="00E8391E" w:rsidRPr="00F94679" w14:paraId="3D2FE763" w14:textId="77777777" w:rsidTr="000C3607">
        <w:trPr>
          <w:trHeight w:val="841"/>
        </w:trPr>
        <w:tc>
          <w:tcPr>
            <w:tcW w:w="9025" w:type="dxa"/>
            <w:gridSpan w:val="3"/>
            <w:shd w:val="clear" w:color="auto" w:fill="auto"/>
          </w:tcPr>
          <w:p w14:paraId="6E759C4F" w14:textId="65F126D5" w:rsidR="00E8391E" w:rsidRPr="0020249C" w:rsidRDefault="00B30165" w:rsidP="000C360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Supplementary</w:t>
            </w:r>
            <w:r w:rsidR="00E8391E" w:rsidRPr="0020249C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 comments to the operating situat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ion and description of operational</w:t>
            </w:r>
            <w:r w:rsidR="00E8391E" w:rsidRPr="0020249C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 interruption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 after start-up</w:t>
            </w:r>
          </w:p>
          <w:p w14:paraId="30FA842D" w14:textId="77777777" w:rsidR="00E8391E" w:rsidRPr="0020249C" w:rsidRDefault="00E8391E" w:rsidP="000C360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  <w:p w14:paraId="15AD8765" w14:textId="77777777" w:rsidR="00E8391E" w:rsidRPr="0020249C" w:rsidRDefault="00E8391E" w:rsidP="000C360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</w:tr>
    </w:tbl>
    <w:p w14:paraId="3F5B49B2" w14:textId="77777777" w:rsidR="000B1388" w:rsidRPr="00F60B31" w:rsidRDefault="000B1388" w:rsidP="00E8391E">
      <w:pPr>
        <w:rPr>
          <w:rFonts w:asciiTheme="minorHAnsi" w:hAnsiTheme="minorHAnsi" w:cstheme="minorHAnsi"/>
          <w:sz w:val="18"/>
          <w:szCs w:val="18"/>
          <w:lang w:val="en-US"/>
        </w:rPr>
      </w:pPr>
    </w:p>
    <w:p w14:paraId="4493F2BA" w14:textId="77777777" w:rsidR="00DF00E7" w:rsidRDefault="00DF00E7">
      <w:r>
        <w:br w:type="page"/>
      </w:r>
    </w:p>
    <w:tbl>
      <w:tblPr>
        <w:tblW w:w="9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6"/>
        <w:gridCol w:w="1378"/>
        <w:gridCol w:w="1418"/>
        <w:gridCol w:w="1275"/>
        <w:gridCol w:w="1170"/>
        <w:gridCol w:w="1164"/>
        <w:gridCol w:w="1166"/>
      </w:tblGrid>
      <w:tr w:rsidR="00E8391E" w:rsidRPr="00F94679" w14:paraId="1C353A46" w14:textId="77777777" w:rsidTr="00DB5FE4">
        <w:trPr>
          <w:trHeight w:val="478"/>
        </w:trPr>
        <w:tc>
          <w:tcPr>
            <w:tcW w:w="9057" w:type="dxa"/>
            <w:gridSpan w:val="7"/>
            <w:shd w:val="clear" w:color="auto" w:fill="DDDDDD"/>
            <w:vAlign w:val="center"/>
          </w:tcPr>
          <w:p w14:paraId="50926B8F" w14:textId="3B0380B2" w:rsidR="00E8391E" w:rsidRPr="0020249C" w:rsidRDefault="00B30165" w:rsidP="000C3607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lastRenderedPageBreak/>
              <w:t>Annual</w:t>
            </w:r>
            <w:r w:rsidR="00E8391E" w:rsidRPr="0020249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</w:t>
            </w:r>
            <w:r w:rsidR="00265DA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energy </w:t>
            </w:r>
            <w:r w:rsidR="00E8391E" w:rsidRPr="0020249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consumption and </w:t>
            </w:r>
            <w:r w:rsidR="00F94679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NOx </w:t>
            </w:r>
            <w:r w:rsidR="00E8391E" w:rsidRPr="0020249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emission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</w:t>
            </w:r>
            <w:r w:rsidR="00265DA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subject to N</w:t>
            </w:r>
            <w:r w:rsidR="00341F82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Ox </w:t>
            </w:r>
            <w:bookmarkStart w:id="0" w:name="_GoBack"/>
            <w:bookmarkEnd w:id="0"/>
            <w:r w:rsidR="00265DA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tax</w:t>
            </w:r>
          </w:p>
        </w:tc>
      </w:tr>
      <w:tr w:rsidR="00E8391E" w:rsidRPr="0020249C" w14:paraId="08E5E8DA" w14:textId="77777777" w:rsidTr="00265DA1">
        <w:trPr>
          <w:trHeight w:val="1034"/>
        </w:trPr>
        <w:tc>
          <w:tcPr>
            <w:tcW w:w="1486" w:type="dxa"/>
            <w:shd w:val="clear" w:color="auto" w:fill="auto"/>
          </w:tcPr>
          <w:p w14:paraId="4109436E" w14:textId="77777777" w:rsidR="00E8391E" w:rsidRPr="0020249C" w:rsidRDefault="00E8391E" w:rsidP="000C360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14:paraId="1B6CAF0D" w14:textId="77777777" w:rsidR="00E8391E" w:rsidRPr="0020249C" w:rsidRDefault="00E8391E" w:rsidP="000C360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14:paraId="33844244" w14:textId="77777777" w:rsidR="00E8391E" w:rsidRPr="0020249C" w:rsidRDefault="00E8391E" w:rsidP="000C360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14:paraId="73EEFB8C" w14:textId="77777777" w:rsidR="00E8391E" w:rsidRPr="0020249C" w:rsidRDefault="00E8391E" w:rsidP="000C360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378" w:type="dxa"/>
            <w:shd w:val="clear" w:color="auto" w:fill="auto"/>
          </w:tcPr>
          <w:p w14:paraId="7C712C80" w14:textId="77777777" w:rsidR="00D76CA1" w:rsidRDefault="00E8391E" w:rsidP="000C360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0249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Consumed fuel before measure </w:t>
            </w:r>
          </w:p>
          <w:p w14:paraId="323529B0" w14:textId="5D578A66" w:rsidR="00E8391E" w:rsidRPr="0020249C" w:rsidRDefault="00E8391E" w:rsidP="000C360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0249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(ton/year)</w:t>
            </w:r>
          </w:p>
        </w:tc>
        <w:tc>
          <w:tcPr>
            <w:tcW w:w="1418" w:type="dxa"/>
            <w:shd w:val="clear" w:color="auto" w:fill="auto"/>
          </w:tcPr>
          <w:p w14:paraId="3A960D8C" w14:textId="77777777" w:rsidR="00D76CA1" w:rsidRDefault="00E8391E" w:rsidP="000C3607">
            <w:pPr>
              <w:ind w:right="-14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0249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Consumed fuel after measure </w:t>
            </w:r>
          </w:p>
          <w:p w14:paraId="3C8D1A48" w14:textId="5E12BD97" w:rsidR="00E8391E" w:rsidRPr="0020249C" w:rsidRDefault="00265DA1" w:rsidP="000C3607">
            <w:pPr>
              <w:ind w:right="-14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(ton</w:t>
            </w:r>
            <w:r w:rsidR="00E8391E" w:rsidRPr="0020249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/year)</w:t>
            </w:r>
          </w:p>
        </w:tc>
        <w:tc>
          <w:tcPr>
            <w:tcW w:w="1275" w:type="dxa"/>
            <w:shd w:val="clear" w:color="auto" w:fill="auto"/>
          </w:tcPr>
          <w:p w14:paraId="42BF5853" w14:textId="2566BAE1" w:rsidR="00D76CA1" w:rsidRDefault="00265DA1" w:rsidP="000C3607">
            <w:pPr>
              <w:ind w:right="-3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F</w:t>
            </w:r>
            <w:r w:rsidR="00E8391E" w:rsidRPr="0020249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uel reduction </w:t>
            </w:r>
          </w:p>
          <w:p w14:paraId="0C3611BA" w14:textId="3EDADD87" w:rsidR="00E8391E" w:rsidRPr="0020249C" w:rsidRDefault="00265DA1" w:rsidP="000C3607">
            <w:pPr>
              <w:ind w:right="-3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(ton</w:t>
            </w:r>
            <w:r w:rsidR="00E8391E" w:rsidRPr="0020249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/year)</w:t>
            </w:r>
          </w:p>
        </w:tc>
        <w:tc>
          <w:tcPr>
            <w:tcW w:w="1170" w:type="dxa"/>
            <w:shd w:val="clear" w:color="auto" w:fill="auto"/>
          </w:tcPr>
          <w:p w14:paraId="3D3EBFE6" w14:textId="77777777" w:rsidR="00D76CA1" w:rsidRDefault="00E8391E" w:rsidP="000C3607">
            <w:pPr>
              <w:ind w:right="-132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0249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NOx emission before measure </w:t>
            </w:r>
          </w:p>
          <w:p w14:paraId="1152D0AF" w14:textId="7E166C1E" w:rsidR="00E8391E" w:rsidRPr="0020249C" w:rsidRDefault="00E8391E" w:rsidP="000C3607">
            <w:pPr>
              <w:ind w:right="-132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0249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(kg/year)</w:t>
            </w:r>
          </w:p>
        </w:tc>
        <w:tc>
          <w:tcPr>
            <w:tcW w:w="1164" w:type="dxa"/>
            <w:shd w:val="clear" w:color="auto" w:fill="auto"/>
          </w:tcPr>
          <w:p w14:paraId="564D08B0" w14:textId="6003FD84" w:rsidR="00D76CA1" w:rsidRDefault="00265DA1" w:rsidP="000C3607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NOx emission</w:t>
            </w:r>
            <w:r w:rsidR="00E8391E" w:rsidRPr="0020249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after measure </w:t>
            </w:r>
          </w:p>
          <w:p w14:paraId="311C8152" w14:textId="3805EC75" w:rsidR="00E8391E" w:rsidRPr="0020249C" w:rsidRDefault="00E8391E" w:rsidP="000C3607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0249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(kg/year)</w:t>
            </w:r>
          </w:p>
        </w:tc>
        <w:tc>
          <w:tcPr>
            <w:tcW w:w="1166" w:type="dxa"/>
            <w:shd w:val="clear" w:color="auto" w:fill="auto"/>
          </w:tcPr>
          <w:p w14:paraId="2D9A0606" w14:textId="550CAF1A" w:rsidR="00E8391E" w:rsidRPr="0020249C" w:rsidRDefault="00E8391E" w:rsidP="000C3607">
            <w:pPr>
              <w:ind w:right="-13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0249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NOx</w:t>
            </w:r>
            <w:r w:rsidR="00265DA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Pr="0020249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reduction (kg/year)</w:t>
            </w:r>
          </w:p>
        </w:tc>
      </w:tr>
      <w:tr w:rsidR="00E7294A" w:rsidRPr="00F94679" w14:paraId="512CBD85" w14:textId="77777777" w:rsidTr="00265DA1">
        <w:trPr>
          <w:trHeight w:val="1515"/>
        </w:trPr>
        <w:tc>
          <w:tcPr>
            <w:tcW w:w="1486" w:type="dxa"/>
            <w:shd w:val="clear" w:color="auto" w:fill="auto"/>
          </w:tcPr>
          <w:p w14:paraId="34EEC40B" w14:textId="77777777" w:rsidR="00E7294A" w:rsidRDefault="00E7294A" w:rsidP="000C360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20249C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Operation subject to NOx tax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.</w:t>
            </w:r>
          </w:p>
          <w:p w14:paraId="7722B069" w14:textId="38BA09BC" w:rsidR="00E7294A" w:rsidRPr="00E7294A" w:rsidRDefault="00623669" w:rsidP="000C3607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en-GB"/>
              </w:rPr>
              <w:br/>
            </w:r>
            <w:r w:rsidR="00E7294A" w:rsidRPr="00E7294A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en-GB"/>
              </w:rPr>
              <w:t xml:space="preserve">Distribute </w:t>
            </w:r>
            <w:r w:rsidR="003C3686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en-GB"/>
              </w:rPr>
              <w:t xml:space="preserve">on </w:t>
            </w:r>
            <w:r w:rsidR="00E7294A" w:rsidRPr="00E7294A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en-GB"/>
              </w:rPr>
              <w:t xml:space="preserve">different energy carriers and/or </w:t>
            </w:r>
            <w:r w:rsidR="00220195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en-GB"/>
              </w:rPr>
              <w:t xml:space="preserve">emission </w:t>
            </w:r>
            <w:r w:rsidR="00E7294A" w:rsidRPr="00E7294A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en-GB"/>
              </w:rPr>
              <w:t>sources where relevant.</w:t>
            </w:r>
          </w:p>
        </w:tc>
        <w:tc>
          <w:tcPr>
            <w:tcW w:w="1378" w:type="dxa"/>
            <w:shd w:val="clear" w:color="auto" w:fill="auto"/>
          </w:tcPr>
          <w:p w14:paraId="08D69559" w14:textId="77777777" w:rsidR="00E7294A" w:rsidRPr="00E7294A" w:rsidRDefault="00E7294A" w:rsidP="000C360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2B2C2BB5" w14:textId="77777777" w:rsidR="00E7294A" w:rsidRPr="00E7294A" w:rsidRDefault="00E7294A" w:rsidP="000C360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58959751" w14:textId="77777777" w:rsidR="00E7294A" w:rsidRPr="00E7294A" w:rsidRDefault="00E7294A" w:rsidP="000C360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shd w:val="clear" w:color="auto" w:fill="auto"/>
          </w:tcPr>
          <w:p w14:paraId="7DDAF316" w14:textId="77777777" w:rsidR="00E7294A" w:rsidRPr="00E7294A" w:rsidRDefault="00E7294A" w:rsidP="000C360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64" w:type="dxa"/>
            <w:shd w:val="clear" w:color="auto" w:fill="auto"/>
          </w:tcPr>
          <w:p w14:paraId="53AC8C13" w14:textId="77777777" w:rsidR="00E7294A" w:rsidRPr="00E7294A" w:rsidRDefault="00E7294A" w:rsidP="000C360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66" w:type="dxa"/>
            <w:shd w:val="clear" w:color="auto" w:fill="auto"/>
          </w:tcPr>
          <w:p w14:paraId="1D86A320" w14:textId="77777777" w:rsidR="00E7294A" w:rsidRPr="00E7294A" w:rsidRDefault="00E7294A" w:rsidP="000C360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</w:tr>
      <w:tr w:rsidR="00D76CA1" w:rsidRPr="00F94679" w14:paraId="6B0E4479" w14:textId="77777777" w:rsidTr="00265DA1">
        <w:trPr>
          <w:trHeight w:val="919"/>
        </w:trPr>
        <w:tc>
          <w:tcPr>
            <w:tcW w:w="1486" w:type="dxa"/>
            <w:shd w:val="clear" w:color="auto" w:fill="auto"/>
          </w:tcPr>
          <w:p w14:paraId="78F2712C" w14:textId="4222929F" w:rsidR="00D76CA1" w:rsidRPr="0020249C" w:rsidRDefault="003C3686" w:rsidP="00E8391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Specify </w:t>
            </w:r>
            <w:r w:rsidR="00E7294A" w:rsidRPr="00E7294A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the period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that</w:t>
            </w:r>
            <w:r w:rsidR="00E7294A" w:rsidRPr="00E7294A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 operation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al</w:t>
            </w:r>
            <w:r w:rsidR="00E7294A" w:rsidRPr="00E7294A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 data apply</w:t>
            </w:r>
            <w:r w:rsidR="00E7294A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 for</w:t>
            </w:r>
            <w:r w:rsidR="00E7294A" w:rsidRPr="00E7294A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.</w:t>
            </w:r>
          </w:p>
        </w:tc>
        <w:tc>
          <w:tcPr>
            <w:tcW w:w="2796" w:type="dxa"/>
            <w:gridSpan w:val="2"/>
            <w:shd w:val="clear" w:color="auto" w:fill="auto"/>
          </w:tcPr>
          <w:p w14:paraId="1B0025FB" w14:textId="77777777" w:rsidR="00D76CA1" w:rsidRPr="0020249C" w:rsidRDefault="00D76CA1" w:rsidP="000C360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45" w:type="dxa"/>
            <w:gridSpan w:val="2"/>
            <w:shd w:val="clear" w:color="auto" w:fill="auto"/>
          </w:tcPr>
          <w:p w14:paraId="5E1FDD8A" w14:textId="1095CF72" w:rsidR="00D76CA1" w:rsidRPr="0020249C" w:rsidRDefault="00D76CA1" w:rsidP="000C360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D76CA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For SCR or SNCR, </w:t>
            </w:r>
            <w:r w:rsidR="003C3686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specify</w:t>
            </w:r>
            <w:r w:rsidRPr="00D76CA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 the NOx reactant consumption that is the bas</w:t>
            </w:r>
            <w:r w:rsidR="003C3686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is for estimated</w:t>
            </w:r>
            <w:r w:rsidRPr="00D76CA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 NOx reduction.</w:t>
            </w:r>
          </w:p>
        </w:tc>
        <w:tc>
          <w:tcPr>
            <w:tcW w:w="2330" w:type="dxa"/>
            <w:gridSpan w:val="2"/>
            <w:shd w:val="clear" w:color="auto" w:fill="auto"/>
          </w:tcPr>
          <w:p w14:paraId="41EAE2DE" w14:textId="77777777" w:rsidR="00D76CA1" w:rsidRPr="0020249C" w:rsidRDefault="00D76CA1" w:rsidP="000C360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</w:tr>
    </w:tbl>
    <w:p w14:paraId="650029F8" w14:textId="61658C5E" w:rsidR="000B1388" w:rsidRDefault="000B1388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90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50"/>
      </w:tblGrid>
      <w:tr w:rsidR="00F61E1E" w:rsidRPr="00F94679" w14:paraId="0BBE702A" w14:textId="77777777" w:rsidTr="00BD4CE7">
        <w:trPr>
          <w:trHeight w:val="415"/>
        </w:trPr>
        <w:tc>
          <w:tcPr>
            <w:tcW w:w="9050" w:type="dxa"/>
            <w:shd w:val="clear" w:color="auto" w:fill="DDDDDD"/>
            <w:vAlign w:val="center"/>
          </w:tcPr>
          <w:p w14:paraId="4A71D328" w14:textId="7BEFCCBF" w:rsidR="00F61E1E" w:rsidRPr="001B29D7" w:rsidRDefault="00F61E1E" w:rsidP="00BD4CE7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B29D7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Other support</w:t>
            </w:r>
          </w:p>
        </w:tc>
      </w:tr>
      <w:tr w:rsidR="00F61E1E" w:rsidRPr="00F94679" w14:paraId="253285E0" w14:textId="77777777" w:rsidTr="00BD4CE7">
        <w:trPr>
          <w:trHeight w:val="885"/>
        </w:trPr>
        <w:tc>
          <w:tcPr>
            <w:tcW w:w="9050" w:type="dxa"/>
          </w:tcPr>
          <w:p w14:paraId="19F5CBC5" w14:textId="2F5F4FCC" w:rsidR="00F61E1E" w:rsidRPr="001B29D7" w:rsidRDefault="00F61E1E" w:rsidP="00BD4CE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B29D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Is the measure applied for/granted support </w:t>
            </w:r>
            <w:r w:rsidR="00971A95" w:rsidRPr="001B29D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from</w:t>
            </w:r>
            <w:r w:rsidRPr="001B29D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public support scheme (e.g. Enova)? </w:t>
            </w:r>
          </w:p>
          <w:p w14:paraId="23E1B6E7" w14:textId="22C95BB1" w:rsidR="00DF00E7" w:rsidRPr="001B29D7" w:rsidRDefault="00F61E1E" w:rsidP="00BD4CE7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1B29D7">
              <w:rPr>
                <w:rFonts w:ascii="Segoe UI Symbol" w:eastAsia="MS Gothic" w:hAnsi="Segoe UI Symbol" w:cs="Segoe UI Symbol"/>
                <w:sz w:val="18"/>
                <w:szCs w:val="18"/>
                <w:lang w:val="en-GB"/>
              </w:rPr>
              <w:t>☐</w:t>
            </w:r>
            <w:r w:rsidRPr="001B29D7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NO</w:t>
            </w:r>
            <w:r w:rsidRPr="001B29D7">
              <w:rPr>
                <w:rFonts w:ascii="Calibri" w:hAnsi="Calibri" w:cs="Calibri"/>
                <w:sz w:val="18"/>
                <w:szCs w:val="18"/>
                <w:lang w:val="en-GB"/>
              </w:rPr>
              <w:br/>
            </w:r>
            <w:r w:rsidRPr="001B29D7">
              <w:rPr>
                <w:rFonts w:ascii="Segoe UI Symbol" w:eastAsia="MS Gothic" w:hAnsi="Segoe UI Symbol" w:cs="Segoe UI Symbol"/>
                <w:sz w:val="18"/>
                <w:szCs w:val="18"/>
                <w:lang w:val="en-GB"/>
              </w:rPr>
              <w:t>☐</w:t>
            </w:r>
            <w:r w:rsidRPr="001B29D7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YES, state which parts of the measure and associated costs that are c</w:t>
            </w:r>
            <w:r w:rsidR="00DF00E7" w:rsidRPr="001B29D7">
              <w:rPr>
                <w:rFonts w:ascii="Calibri" w:hAnsi="Calibri" w:cs="Calibri"/>
                <w:sz w:val="18"/>
                <w:szCs w:val="18"/>
                <w:lang w:val="en-GB"/>
              </w:rPr>
              <w:t>overed by</w:t>
            </w:r>
            <w:r w:rsidR="00971A95" w:rsidRPr="001B29D7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support from</w:t>
            </w:r>
            <w:r w:rsidR="00DF00E7" w:rsidRPr="001B29D7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public support scheme</w:t>
            </w:r>
            <w:r w:rsidR="00971A95" w:rsidRPr="001B29D7">
              <w:rPr>
                <w:rFonts w:ascii="Calibri" w:hAnsi="Calibri" w:cs="Calibri"/>
                <w:sz w:val="18"/>
                <w:szCs w:val="18"/>
                <w:lang w:val="en-GB"/>
              </w:rPr>
              <w:br/>
            </w:r>
          </w:p>
        </w:tc>
      </w:tr>
    </w:tbl>
    <w:p w14:paraId="2E0782BF" w14:textId="3E187F57" w:rsidR="00F61E1E" w:rsidRDefault="00F61E1E">
      <w:pPr>
        <w:rPr>
          <w:rFonts w:asciiTheme="minorHAnsi" w:hAnsiTheme="minorHAnsi" w:cstheme="minorHAnsi"/>
          <w:sz w:val="18"/>
          <w:szCs w:val="18"/>
          <w:lang w:val="en-GB"/>
        </w:rPr>
      </w:pPr>
    </w:p>
    <w:tbl>
      <w:tblPr>
        <w:tblW w:w="9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5"/>
      </w:tblGrid>
      <w:tr w:rsidR="00F61E1E" w:rsidRPr="00F61E1E" w14:paraId="6C21E2CE" w14:textId="77777777" w:rsidTr="00BD4CE7">
        <w:trPr>
          <w:trHeight w:val="476"/>
        </w:trPr>
        <w:tc>
          <w:tcPr>
            <w:tcW w:w="9025" w:type="dxa"/>
            <w:shd w:val="clear" w:color="auto" w:fill="DDDDDD"/>
            <w:vAlign w:val="center"/>
          </w:tcPr>
          <w:p w14:paraId="2D77E892" w14:textId="77777777" w:rsidR="00F61E1E" w:rsidRPr="0020249C" w:rsidRDefault="00F61E1E" w:rsidP="00BD4CE7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20249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Financial Figures</w:t>
            </w:r>
          </w:p>
        </w:tc>
      </w:tr>
      <w:tr w:rsidR="00F61E1E" w:rsidRPr="00F94679" w14:paraId="05A00765" w14:textId="77777777" w:rsidTr="00971A95">
        <w:trPr>
          <w:trHeight w:val="1117"/>
        </w:trPr>
        <w:tc>
          <w:tcPr>
            <w:tcW w:w="9025" w:type="dxa"/>
          </w:tcPr>
          <w:p w14:paraId="6B06FAC2" w14:textId="77777777" w:rsidR="00F61E1E" w:rsidRPr="0020249C" w:rsidRDefault="00F61E1E" w:rsidP="00BD4CE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Summary of d</w:t>
            </w:r>
            <w:r w:rsidRPr="0020249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ocumented expenses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associated to the measure</w:t>
            </w:r>
            <w:r w:rsidRPr="0020249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, main 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cost </w:t>
            </w:r>
            <w:r w:rsidRPr="0020249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items and total costs [NOK]</w:t>
            </w:r>
          </w:p>
          <w:p w14:paraId="05CEE37C" w14:textId="77777777" w:rsidR="00F61E1E" w:rsidRPr="0020249C" w:rsidRDefault="00F61E1E" w:rsidP="00BD4CE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14:paraId="1565F575" w14:textId="77777777" w:rsidR="00F61E1E" w:rsidRDefault="00F61E1E" w:rsidP="00BD4CE7">
            <w:pP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</w:p>
          <w:p w14:paraId="03864646" w14:textId="77777777" w:rsidR="00F61E1E" w:rsidRPr="0020249C" w:rsidRDefault="00F61E1E" w:rsidP="00BD4CE7">
            <w:pP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  <w:r w:rsidRPr="0020249C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Copies of all invoices related to the purchase of the installation.</w:t>
            </w:r>
          </w:p>
          <w:p w14:paraId="5142AAD1" w14:textId="77777777" w:rsidR="00F61E1E" w:rsidRPr="0020249C" w:rsidRDefault="00F61E1E" w:rsidP="00BD4CE7">
            <w:pP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  <w:r w:rsidRPr="0020249C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If the costs are dependent of 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currency</w:t>
            </w:r>
            <w:r w:rsidRPr="0020249C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 rates,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applied currency rates must be provided.</w:t>
            </w:r>
            <w:r w:rsidRPr="0020249C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  </w:t>
            </w:r>
          </w:p>
        </w:tc>
      </w:tr>
    </w:tbl>
    <w:p w14:paraId="2225927E" w14:textId="77777777" w:rsidR="00F61E1E" w:rsidRPr="00F61E1E" w:rsidRDefault="00F61E1E">
      <w:pPr>
        <w:rPr>
          <w:rFonts w:asciiTheme="minorHAnsi" w:hAnsiTheme="minorHAnsi" w:cstheme="minorHAnsi"/>
          <w:sz w:val="18"/>
          <w:szCs w:val="18"/>
          <w:lang w:val="en-GB"/>
        </w:rPr>
      </w:pPr>
    </w:p>
    <w:tbl>
      <w:tblPr>
        <w:tblW w:w="90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4910"/>
      </w:tblGrid>
      <w:tr w:rsidR="00F94679" w:rsidRPr="00F94679" w14:paraId="0FE67753" w14:textId="77777777" w:rsidTr="00BD4CE7">
        <w:trPr>
          <w:trHeight w:val="506"/>
        </w:trPr>
        <w:tc>
          <w:tcPr>
            <w:tcW w:w="9050" w:type="dxa"/>
            <w:gridSpan w:val="2"/>
            <w:shd w:val="clear" w:color="auto" w:fill="DDDDDD"/>
            <w:vAlign w:val="center"/>
          </w:tcPr>
          <w:p w14:paraId="4CDB30A8" w14:textId="77777777" w:rsidR="00F94679" w:rsidRPr="0020249C" w:rsidRDefault="00F94679" w:rsidP="00BD4CE7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Bank details</w:t>
            </w:r>
            <w:r w:rsidRPr="0020249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for payment of support </w:t>
            </w:r>
          </w:p>
        </w:tc>
      </w:tr>
      <w:tr w:rsidR="00F94679" w:rsidRPr="0020249C" w14:paraId="3422A72C" w14:textId="77777777" w:rsidTr="00BD4CE7">
        <w:trPr>
          <w:trHeight w:val="620"/>
        </w:trPr>
        <w:tc>
          <w:tcPr>
            <w:tcW w:w="4140" w:type="dxa"/>
          </w:tcPr>
          <w:p w14:paraId="177C59E9" w14:textId="77777777" w:rsidR="00F94679" w:rsidRPr="0020249C" w:rsidRDefault="00F94679" w:rsidP="00BD4CE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0249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Name of the bank</w:t>
            </w:r>
          </w:p>
        </w:tc>
        <w:tc>
          <w:tcPr>
            <w:tcW w:w="4910" w:type="dxa"/>
          </w:tcPr>
          <w:p w14:paraId="1892004F" w14:textId="77777777" w:rsidR="00F94679" w:rsidRPr="0020249C" w:rsidRDefault="00F94679" w:rsidP="00BD4CE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0249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Account number</w:t>
            </w:r>
          </w:p>
        </w:tc>
      </w:tr>
      <w:tr w:rsidR="00F94679" w:rsidRPr="00F94679" w14:paraId="524154F3" w14:textId="77777777" w:rsidTr="00BD4CE7">
        <w:trPr>
          <w:trHeight w:val="700"/>
        </w:trPr>
        <w:tc>
          <w:tcPr>
            <w:tcW w:w="4140" w:type="dxa"/>
          </w:tcPr>
          <w:p w14:paraId="30741FF9" w14:textId="77777777" w:rsidR="00F94679" w:rsidRPr="0020249C" w:rsidRDefault="00F94679" w:rsidP="00BD4CE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0249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IBAN number (if a non-Norwegian bank is used)</w:t>
            </w:r>
          </w:p>
        </w:tc>
        <w:tc>
          <w:tcPr>
            <w:tcW w:w="4910" w:type="dxa"/>
          </w:tcPr>
          <w:p w14:paraId="71FB56E4" w14:textId="77777777" w:rsidR="00F94679" w:rsidRPr="0020249C" w:rsidRDefault="00F94679" w:rsidP="00BD4CE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0249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SWIFT code (if a non-Norwegian bank is used)</w:t>
            </w:r>
          </w:p>
        </w:tc>
      </w:tr>
    </w:tbl>
    <w:p w14:paraId="76990E53" w14:textId="77777777" w:rsidR="00F94679" w:rsidRPr="0020249C" w:rsidRDefault="00F94679">
      <w:pPr>
        <w:rPr>
          <w:rFonts w:asciiTheme="minorHAnsi" w:hAnsiTheme="minorHAnsi" w:cstheme="minorHAnsi"/>
          <w:sz w:val="18"/>
          <w:szCs w:val="18"/>
          <w:lang w:val="en-US"/>
        </w:rPr>
      </w:pPr>
    </w:p>
    <w:tbl>
      <w:tblPr>
        <w:tblW w:w="90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50"/>
      </w:tblGrid>
      <w:tr w:rsidR="00E8391E" w:rsidRPr="00F94679" w14:paraId="537A7E2A" w14:textId="77777777" w:rsidTr="000C3607">
        <w:trPr>
          <w:trHeight w:val="415"/>
        </w:trPr>
        <w:tc>
          <w:tcPr>
            <w:tcW w:w="9050" w:type="dxa"/>
            <w:shd w:val="clear" w:color="auto" w:fill="DDDDDD"/>
            <w:vAlign w:val="center"/>
          </w:tcPr>
          <w:p w14:paraId="46DE2692" w14:textId="14B6DA6C" w:rsidR="00E8391E" w:rsidRPr="0020249C" w:rsidRDefault="00E8391E" w:rsidP="000C3607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20249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Signature from </w:t>
            </w:r>
            <w:r w:rsidR="003C3686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person</w:t>
            </w:r>
            <w:r w:rsidRPr="0020249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</w:t>
            </w:r>
            <w:r w:rsidR="003C3686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with signature right in the company</w:t>
            </w:r>
            <w:r w:rsidRPr="0020249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</w:t>
            </w:r>
          </w:p>
        </w:tc>
      </w:tr>
      <w:tr w:rsidR="00E8391E" w:rsidRPr="00F94679" w14:paraId="3853E300" w14:textId="77777777" w:rsidTr="00F94679">
        <w:trPr>
          <w:trHeight w:val="885"/>
        </w:trPr>
        <w:tc>
          <w:tcPr>
            <w:tcW w:w="9050" w:type="dxa"/>
          </w:tcPr>
          <w:p w14:paraId="43A1FC2B" w14:textId="17283AE3" w:rsidR="00E8391E" w:rsidRPr="0020249C" w:rsidRDefault="00F94679" w:rsidP="000C360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Date</w:t>
            </w:r>
            <w:r w:rsidR="00E8391E" w:rsidRPr="0020249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                 Name</w:t>
            </w:r>
            <w:r w:rsidR="003C368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in 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capital letters                                  S</w:t>
            </w:r>
            <w:r w:rsidR="003C368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ignature</w:t>
            </w:r>
            <w:r w:rsidR="00E8391E" w:rsidRPr="0020249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         </w:t>
            </w:r>
          </w:p>
        </w:tc>
      </w:tr>
    </w:tbl>
    <w:p w14:paraId="053847A0" w14:textId="77777777" w:rsidR="00E8391E" w:rsidRPr="0020249C" w:rsidRDefault="00E8391E" w:rsidP="00E8391E">
      <w:pPr>
        <w:rPr>
          <w:rFonts w:asciiTheme="minorHAnsi" w:hAnsiTheme="minorHAnsi" w:cstheme="minorHAnsi"/>
          <w:b/>
          <w:sz w:val="18"/>
          <w:szCs w:val="18"/>
          <w:lang w:val="en-GB"/>
        </w:rPr>
      </w:pPr>
    </w:p>
    <w:p w14:paraId="6DE87F05" w14:textId="77777777" w:rsidR="000B1388" w:rsidRPr="0020249C" w:rsidRDefault="000B1388" w:rsidP="00E8391E">
      <w:pPr>
        <w:rPr>
          <w:rFonts w:asciiTheme="minorHAnsi" w:hAnsiTheme="minorHAnsi" w:cstheme="minorHAnsi"/>
          <w:b/>
          <w:sz w:val="18"/>
          <w:szCs w:val="18"/>
          <w:lang w:val="en-GB"/>
        </w:rPr>
      </w:pPr>
    </w:p>
    <w:p w14:paraId="20A4B391" w14:textId="77777777" w:rsidR="00D64AE8" w:rsidRDefault="00E8391E" w:rsidP="00835A32">
      <w:pPr>
        <w:rPr>
          <w:rFonts w:asciiTheme="minorHAnsi" w:hAnsiTheme="minorHAnsi" w:cstheme="minorHAnsi"/>
          <w:sz w:val="18"/>
          <w:szCs w:val="18"/>
          <w:lang w:val="en-GB"/>
        </w:rPr>
      </w:pPr>
      <w:r w:rsidRPr="0020249C">
        <w:rPr>
          <w:rFonts w:asciiTheme="minorHAnsi" w:hAnsiTheme="minorHAnsi" w:cstheme="minorHAnsi"/>
          <w:b/>
          <w:sz w:val="18"/>
          <w:szCs w:val="18"/>
          <w:lang w:val="en-GB"/>
        </w:rPr>
        <w:t>Attachments:</w:t>
      </w:r>
      <w:r w:rsidRPr="0020249C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Pr="0020249C">
        <w:rPr>
          <w:rFonts w:asciiTheme="minorHAnsi" w:hAnsiTheme="minorHAnsi" w:cstheme="minorHAnsi"/>
          <w:sz w:val="18"/>
          <w:szCs w:val="18"/>
          <w:lang w:val="en-GB"/>
        </w:rPr>
        <w:tab/>
      </w:r>
    </w:p>
    <w:p w14:paraId="18AE28B0" w14:textId="1ED65C6E" w:rsidR="00835A32" w:rsidRPr="00D64AE8" w:rsidRDefault="00835A32" w:rsidP="00D64AE8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D64AE8">
        <w:rPr>
          <w:rFonts w:asciiTheme="minorHAnsi" w:hAnsiTheme="minorHAnsi" w:cstheme="minorHAnsi"/>
          <w:i/>
          <w:sz w:val="18"/>
          <w:szCs w:val="18"/>
          <w:lang w:val="en-GB"/>
        </w:rPr>
        <w:t>Other forms that must be filled in for the measure.</w:t>
      </w:r>
    </w:p>
    <w:p w14:paraId="6C5BA407" w14:textId="714C645B" w:rsidR="00835A32" w:rsidRPr="00D64AE8" w:rsidRDefault="00835A32" w:rsidP="00D64AE8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D64AE8">
        <w:rPr>
          <w:rFonts w:asciiTheme="minorHAnsi" w:hAnsiTheme="minorHAnsi" w:cstheme="minorHAnsi"/>
          <w:i/>
          <w:sz w:val="18"/>
          <w:szCs w:val="18"/>
          <w:lang w:val="en-GB"/>
        </w:rPr>
        <w:t xml:space="preserve">Measurement report </w:t>
      </w:r>
      <w:r w:rsidR="00D64AE8" w:rsidRPr="00D64AE8">
        <w:rPr>
          <w:rFonts w:asciiTheme="minorHAnsi" w:hAnsiTheme="minorHAnsi" w:cstheme="minorHAnsi"/>
          <w:i/>
          <w:sz w:val="18"/>
          <w:szCs w:val="18"/>
          <w:lang w:val="en-GB"/>
        </w:rPr>
        <w:t>documenting</w:t>
      </w:r>
      <w:r w:rsidRPr="00D64AE8">
        <w:rPr>
          <w:rFonts w:asciiTheme="minorHAnsi" w:hAnsiTheme="minorHAnsi" w:cstheme="minorHAnsi"/>
          <w:i/>
          <w:sz w:val="18"/>
          <w:szCs w:val="18"/>
          <w:lang w:val="en-GB"/>
        </w:rPr>
        <w:t xml:space="preserve"> </w:t>
      </w:r>
      <w:r w:rsidR="00D64AE8" w:rsidRPr="00D64AE8">
        <w:rPr>
          <w:rFonts w:asciiTheme="minorHAnsi" w:hAnsiTheme="minorHAnsi" w:cstheme="minorHAnsi"/>
          <w:i/>
          <w:sz w:val="18"/>
          <w:szCs w:val="18"/>
          <w:lang w:val="en-GB"/>
        </w:rPr>
        <w:t xml:space="preserve">NOx </w:t>
      </w:r>
      <w:r w:rsidRPr="00D64AE8">
        <w:rPr>
          <w:rFonts w:asciiTheme="minorHAnsi" w:hAnsiTheme="minorHAnsi" w:cstheme="minorHAnsi"/>
          <w:i/>
          <w:sz w:val="18"/>
          <w:szCs w:val="18"/>
          <w:lang w:val="en-GB"/>
        </w:rPr>
        <w:t xml:space="preserve">emission factor with </w:t>
      </w:r>
      <w:r w:rsidR="00D64AE8" w:rsidRPr="00D64AE8">
        <w:rPr>
          <w:rFonts w:asciiTheme="minorHAnsi" w:hAnsiTheme="minorHAnsi" w:cstheme="minorHAnsi"/>
          <w:i/>
          <w:sz w:val="18"/>
          <w:szCs w:val="18"/>
          <w:lang w:val="en-GB"/>
        </w:rPr>
        <w:t>(</w:t>
      </w:r>
      <w:r w:rsidRPr="00D64AE8">
        <w:rPr>
          <w:rFonts w:asciiTheme="minorHAnsi" w:hAnsiTheme="minorHAnsi" w:cstheme="minorHAnsi"/>
          <w:i/>
          <w:sz w:val="18"/>
          <w:szCs w:val="18"/>
          <w:lang w:val="en-GB"/>
        </w:rPr>
        <w:t>and withou</w:t>
      </w:r>
      <w:r w:rsidR="00D64AE8" w:rsidRPr="00D64AE8">
        <w:rPr>
          <w:rFonts w:asciiTheme="minorHAnsi" w:hAnsiTheme="minorHAnsi" w:cstheme="minorHAnsi"/>
          <w:i/>
          <w:sz w:val="18"/>
          <w:szCs w:val="18"/>
          <w:lang w:val="en-GB"/>
        </w:rPr>
        <w:t>t) emission reduction</w:t>
      </w:r>
      <w:r w:rsidRPr="00D64AE8">
        <w:rPr>
          <w:rFonts w:asciiTheme="minorHAnsi" w:hAnsiTheme="minorHAnsi" w:cstheme="minorHAnsi"/>
          <w:i/>
          <w:sz w:val="18"/>
          <w:szCs w:val="18"/>
          <w:lang w:val="en-GB"/>
        </w:rPr>
        <w:t xml:space="preserve"> </w:t>
      </w:r>
      <w:r w:rsidR="00D64AE8" w:rsidRPr="00D64AE8">
        <w:rPr>
          <w:rFonts w:asciiTheme="minorHAnsi" w:hAnsiTheme="minorHAnsi" w:cstheme="minorHAnsi"/>
          <w:i/>
          <w:sz w:val="18"/>
          <w:szCs w:val="18"/>
          <w:lang w:val="en-GB"/>
        </w:rPr>
        <w:t xml:space="preserve">technology in </w:t>
      </w:r>
      <w:r w:rsidRPr="00D64AE8">
        <w:rPr>
          <w:rFonts w:asciiTheme="minorHAnsi" w:hAnsiTheme="minorHAnsi" w:cstheme="minorHAnsi"/>
          <w:i/>
          <w:sz w:val="18"/>
          <w:szCs w:val="18"/>
          <w:lang w:val="en-GB"/>
        </w:rPr>
        <w:t>operation.</w:t>
      </w:r>
    </w:p>
    <w:p w14:paraId="12B0944F" w14:textId="778AEC36" w:rsidR="00835A32" w:rsidRPr="00D64AE8" w:rsidRDefault="00835A32" w:rsidP="00D64AE8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D64AE8">
        <w:rPr>
          <w:rFonts w:asciiTheme="minorHAnsi" w:hAnsiTheme="minorHAnsi" w:cstheme="minorHAnsi"/>
          <w:i/>
          <w:sz w:val="18"/>
          <w:szCs w:val="18"/>
          <w:lang w:val="en-GB"/>
        </w:rPr>
        <w:t>Calculation</w:t>
      </w:r>
      <w:r w:rsidR="00D64AE8">
        <w:rPr>
          <w:rFonts w:asciiTheme="minorHAnsi" w:hAnsiTheme="minorHAnsi" w:cstheme="minorHAnsi"/>
          <w:i/>
          <w:sz w:val="18"/>
          <w:szCs w:val="18"/>
          <w:lang w:val="en-GB"/>
        </w:rPr>
        <w:t>s</w:t>
      </w:r>
      <w:r w:rsidRPr="00D64AE8">
        <w:rPr>
          <w:rFonts w:asciiTheme="minorHAnsi" w:hAnsiTheme="minorHAnsi" w:cstheme="minorHAnsi"/>
          <w:i/>
          <w:sz w:val="18"/>
          <w:szCs w:val="18"/>
          <w:lang w:val="en-GB"/>
        </w:rPr>
        <w:t>.</w:t>
      </w:r>
    </w:p>
    <w:p w14:paraId="1B36669B" w14:textId="203AFA94" w:rsidR="00835A32" w:rsidRPr="00D64AE8" w:rsidRDefault="00D64AE8" w:rsidP="00D64AE8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i/>
          <w:sz w:val="18"/>
          <w:szCs w:val="18"/>
          <w:lang w:val="en-GB"/>
        </w:rPr>
      </w:pPr>
      <w:r>
        <w:rPr>
          <w:rFonts w:asciiTheme="minorHAnsi" w:hAnsiTheme="minorHAnsi" w:cstheme="minorHAnsi"/>
          <w:i/>
          <w:sz w:val="18"/>
          <w:szCs w:val="18"/>
          <w:lang w:val="en-GB"/>
        </w:rPr>
        <w:t>Photo</w:t>
      </w:r>
      <w:r w:rsidR="00835A32" w:rsidRPr="00D64AE8">
        <w:rPr>
          <w:rFonts w:asciiTheme="minorHAnsi" w:hAnsiTheme="minorHAnsi" w:cstheme="minorHAnsi"/>
          <w:i/>
          <w:sz w:val="18"/>
          <w:szCs w:val="18"/>
          <w:lang w:val="en-GB"/>
        </w:rPr>
        <w:t xml:space="preserve"> of installation if applicable.</w:t>
      </w:r>
    </w:p>
    <w:p w14:paraId="110AFBDD" w14:textId="1DC37CDD" w:rsidR="00835A32" w:rsidRPr="00D64AE8" w:rsidRDefault="00D64AE8" w:rsidP="00D64AE8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i/>
          <w:sz w:val="18"/>
          <w:szCs w:val="18"/>
          <w:lang w:val="en-GB"/>
        </w:rPr>
      </w:pPr>
      <w:r>
        <w:rPr>
          <w:rFonts w:asciiTheme="minorHAnsi" w:hAnsiTheme="minorHAnsi" w:cstheme="minorHAnsi"/>
          <w:i/>
          <w:sz w:val="18"/>
          <w:szCs w:val="18"/>
          <w:lang w:val="en-GB"/>
        </w:rPr>
        <w:t>Copy of i</w:t>
      </w:r>
      <w:r w:rsidR="00835A32" w:rsidRPr="00D64AE8">
        <w:rPr>
          <w:rFonts w:asciiTheme="minorHAnsi" w:hAnsiTheme="minorHAnsi" w:cstheme="minorHAnsi"/>
          <w:i/>
          <w:sz w:val="18"/>
          <w:szCs w:val="18"/>
          <w:lang w:val="en-GB"/>
        </w:rPr>
        <w:t>nvoice</w:t>
      </w:r>
      <w:r>
        <w:rPr>
          <w:rFonts w:asciiTheme="minorHAnsi" w:hAnsiTheme="minorHAnsi" w:cstheme="minorHAnsi"/>
          <w:i/>
          <w:sz w:val="18"/>
          <w:szCs w:val="18"/>
          <w:lang w:val="en-GB"/>
        </w:rPr>
        <w:t>s</w:t>
      </w:r>
      <w:r w:rsidR="00835A32" w:rsidRPr="00D64AE8">
        <w:rPr>
          <w:rFonts w:asciiTheme="minorHAnsi" w:hAnsiTheme="minorHAnsi" w:cstheme="minorHAnsi"/>
          <w:i/>
          <w:sz w:val="18"/>
          <w:szCs w:val="18"/>
          <w:lang w:val="en-GB"/>
        </w:rPr>
        <w:t xml:space="preserve"> </w:t>
      </w:r>
      <w:r>
        <w:rPr>
          <w:rFonts w:asciiTheme="minorHAnsi" w:hAnsiTheme="minorHAnsi" w:cstheme="minorHAnsi"/>
          <w:i/>
          <w:sz w:val="18"/>
          <w:szCs w:val="18"/>
          <w:lang w:val="en-GB"/>
        </w:rPr>
        <w:t>related to purchasing</w:t>
      </w:r>
      <w:r w:rsidR="00835A32" w:rsidRPr="00D64AE8">
        <w:rPr>
          <w:rFonts w:asciiTheme="minorHAnsi" w:hAnsiTheme="minorHAnsi" w:cstheme="minorHAnsi"/>
          <w:i/>
          <w:sz w:val="18"/>
          <w:szCs w:val="18"/>
          <w:lang w:val="en-GB"/>
        </w:rPr>
        <w:t xml:space="preserve"> the measure</w:t>
      </w:r>
      <w:r w:rsidR="006A6719" w:rsidRPr="00D64AE8">
        <w:rPr>
          <w:rFonts w:asciiTheme="minorHAnsi" w:hAnsiTheme="minorHAnsi" w:cstheme="minorHAnsi"/>
          <w:i/>
          <w:sz w:val="18"/>
          <w:szCs w:val="18"/>
          <w:lang w:val="en-GB"/>
        </w:rPr>
        <w:t>.</w:t>
      </w:r>
    </w:p>
    <w:p w14:paraId="4DDC8A8E" w14:textId="49DBFC59" w:rsidR="00357CCB" w:rsidRPr="00F94679" w:rsidRDefault="00D64AE8" w:rsidP="00D64AE8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  <w:lang w:val="en-GB"/>
        </w:rPr>
      </w:pPr>
      <w:r>
        <w:rPr>
          <w:rFonts w:asciiTheme="minorHAnsi" w:hAnsiTheme="minorHAnsi" w:cstheme="minorHAnsi"/>
          <w:i/>
          <w:sz w:val="18"/>
          <w:szCs w:val="18"/>
          <w:lang w:val="en-GB"/>
        </w:rPr>
        <w:t>Copy of invoices related to purchasing of</w:t>
      </w:r>
      <w:r w:rsidR="00835A32" w:rsidRPr="00D64AE8">
        <w:rPr>
          <w:rFonts w:asciiTheme="minorHAnsi" w:hAnsiTheme="minorHAnsi" w:cstheme="minorHAnsi"/>
          <w:i/>
          <w:sz w:val="18"/>
          <w:szCs w:val="18"/>
          <w:lang w:val="en-GB"/>
        </w:rPr>
        <w:t xml:space="preserve"> consumables</w:t>
      </w:r>
      <w:r>
        <w:rPr>
          <w:rFonts w:asciiTheme="minorHAnsi" w:hAnsiTheme="minorHAnsi" w:cstheme="minorHAnsi"/>
          <w:i/>
          <w:sz w:val="18"/>
          <w:szCs w:val="18"/>
          <w:lang w:val="en-GB"/>
        </w:rPr>
        <w:t xml:space="preserve"> reducing NOx</w:t>
      </w:r>
      <w:r w:rsidR="006A6719" w:rsidRPr="00D64AE8">
        <w:rPr>
          <w:rFonts w:asciiTheme="minorHAnsi" w:hAnsiTheme="minorHAnsi" w:cstheme="minorHAnsi"/>
          <w:i/>
          <w:sz w:val="18"/>
          <w:szCs w:val="18"/>
          <w:lang w:val="en-GB"/>
        </w:rPr>
        <w:t>.</w:t>
      </w:r>
    </w:p>
    <w:p w14:paraId="176CB581" w14:textId="0FD62300" w:rsidR="00F94679" w:rsidRDefault="00F94679" w:rsidP="00F94679">
      <w:pPr>
        <w:rPr>
          <w:rFonts w:asciiTheme="minorHAnsi" w:hAnsiTheme="minorHAnsi" w:cstheme="minorHAnsi"/>
          <w:sz w:val="18"/>
          <w:szCs w:val="18"/>
          <w:lang w:val="en-GB"/>
        </w:rPr>
      </w:pPr>
    </w:p>
    <w:p w14:paraId="2509733F" w14:textId="77C83152" w:rsidR="00F94679" w:rsidRDefault="00F94679" w:rsidP="00F94679">
      <w:pPr>
        <w:rPr>
          <w:rFonts w:asciiTheme="minorHAnsi" w:hAnsiTheme="minorHAnsi" w:cstheme="minorHAnsi"/>
          <w:sz w:val="18"/>
          <w:szCs w:val="18"/>
          <w:lang w:val="en-GB"/>
        </w:rPr>
      </w:pPr>
    </w:p>
    <w:p w14:paraId="56191D0F" w14:textId="77777777" w:rsidR="00F94679" w:rsidRDefault="00F94679" w:rsidP="00F94679">
      <w:pPr>
        <w:rPr>
          <w:rFonts w:asciiTheme="minorHAnsi" w:hAnsiTheme="minorHAnsi" w:cstheme="minorHAnsi"/>
          <w:sz w:val="18"/>
          <w:szCs w:val="18"/>
          <w:lang w:val="en-GB"/>
        </w:rPr>
      </w:pPr>
    </w:p>
    <w:p w14:paraId="2C568292" w14:textId="6E019459" w:rsidR="00F94679" w:rsidRPr="00D733B4" w:rsidRDefault="00F94679" w:rsidP="00F94679">
      <w:pPr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</w:pPr>
      <w:r w:rsidRPr="00D733B4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 xml:space="preserve">Application form revised </w:t>
      </w:r>
      <w:r w:rsidR="00530EBA" w:rsidRPr="00D733B4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2</w:t>
      </w:r>
      <w:r w:rsidR="00971A95" w:rsidRPr="00D733B4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 xml:space="preserve"> May 20</w:t>
      </w:r>
      <w:r w:rsidRPr="00D733B4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18</w:t>
      </w:r>
    </w:p>
    <w:sectPr w:rsidR="00F94679" w:rsidRPr="00D733B4" w:rsidSect="00436B2B">
      <w:footerReference w:type="even" r:id="rId15"/>
      <w:footerReference w:type="default" r:id="rId16"/>
      <w:footerReference w:type="first" r:id="rId17"/>
      <w:pgSz w:w="11906" w:h="16838"/>
      <w:pgMar w:top="993" w:right="1417" w:bottom="568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EDEFD" w14:textId="77777777" w:rsidR="00E8391E" w:rsidRDefault="00E8391E" w:rsidP="00E8391E">
      <w:r>
        <w:separator/>
      </w:r>
    </w:p>
  </w:endnote>
  <w:endnote w:type="continuationSeparator" w:id="0">
    <w:p w14:paraId="750CF229" w14:textId="77777777" w:rsidR="00E8391E" w:rsidRDefault="00E8391E" w:rsidP="00E8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A9611" w14:textId="77777777" w:rsidR="000D3259" w:rsidRDefault="000B1388" w:rsidP="00637D2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58ABDE8B" w14:textId="77777777" w:rsidR="000D3259" w:rsidRDefault="00341F82" w:rsidP="00637D29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95600" w14:textId="30909AC7" w:rsidR="004932EC" w:rsidRPr="00D733B4" w:rsidRDefault="007F153E" w:rsidP="00D733B4">
    <w:pPr>
      <w:pStyle w:val="Bunntekst"/>
      <w:ind w:right="360"/>
      <w:rPr>
        <w:rFonts w:asciiTheme="minorHAnsi" w:hAnsiTheme="minorHAnsi" w:cstheme="minorHAnsi"/>
        <w:color w:val="7F7F7F"/>
        <w:sz w:val="16"/>
        <w:szCs w:val="16"/>
      </w:rPr>
    </w:pPr>
    <w:r w:rsidRPr="007F153E">
      <w:rPr>
        <w:rFonts w:ascii="Calibri" w:eastAsia="Calibri Light" w:hAnsi="Calibri" w:cs="Calibri"/>
        <w:b/>
        <w:bCs/>
        <w:color w:val="92BF39"/>
        <w:sz w:val="18"/>
        <w:szCs w:val="18"/>
        <w:lang w:eastAsia="en-US"/>
      </w:rPr>
      <w:t>Næringslivets NOx-fond</w:t>
    </w:r>
    <w:r w:rsidRPr="007F153E">
      <w:rPr>
        <w:rFonts w:ascii="Calibri" w:eastAsia="Calibri Light" w:hAnsi="Calibri" w:cs="Calibri"/>
        <w:color w:val="92BF39"/>
        <w:sz w:val="18"/>
        <w:szCs w:val="18"/>
        <w:lang w:eastAsia="en-US"/>
      </w:rPr>
      <w:t xml:space="preserve">  </w:t>
    </w:r>
    <w:r w:rsidRPr="007F153E">
      <w:rPr>
        <w:rFonts w:ascii="Calibri" w:eastAsia="Calibri Light" w:hAnsi="Calibri" w:cs="Calibri"/>
        <w:color w:val="4E4F53"/>
        <w:sz w:val="18"/>
        <w:szCs w:val="18"/>
        <w:lang w:eastAsia="en-US"/>
      </w:rPr>
      <w:t>Postboks 5250 Majorstuen, 0303 Oslo</w:t>
    </w:r>
    <w:r w:rsidRPr="007F153E">
      <w:rPr>
        <w:rFonts w:ascii="Calibri" w:eastAsia="Calibri Light" w:hAnsi="Calibri" w:cs="Calibri"/>
        <w:color w:val="4E4F53"/>
        <w:sz w:val="18"/>
        <w:szCs w:val="18"/>
        <w:lang w:eastAsia="en-US"/>
      </w:rPr>
      <w:br/>
      <w:t>T: 23 08 80 00  E: post@nox-fondet.no  Org.nr.: NO 992 523 522</w:t>
    </w:r>
    <w:r w:rsidRPr="007F153E">
      <w:rPr>
        <w:rFonts w:ascii="Calibri" w:eastAsia="Calibri Light" w:hAnsi="Calibri" w:cs="Calibri"/>
        <w:sz w:val="18"/>
        <w:szCs w:val="18"/>
        <w:lang w:eastAsia="en-US"/>
      </w:rPr>
      <w:t xml:space="preserve">  </w:t>
    </w:r>
    <w:r w:rsidRPr="007F153E">
      <w:rPr>
        <w:rFonts w:ascii="Calibri" w:eastAsia="Calibri Light" w:hAnsi="Calibri" w:cs="Calibri"/>
        <w:color w:val="92BF39"/>
        <w:sz w:val="18"/>
        <w:szCs w:val="18"/>
        <w:lang w:eastAsia="en-US"/>
      </w:rPr>
      <w:t>nho.no/nox</w:t>
    </w:r>
    <w:r w:rsidR="00D733B4">
      <w:rPr>
        <w:color w:val="7F7F7F"/>
        <w:sz w:val="16"/>
        <w:szCs w:val="16"/>
      </w:rPr>
      <w:tab/>
    </w:r>
    <w:r w:rsidR="000B1388" w:rsidRPr="00D733B4">
      <w:rPr>
        <w:rFonts w:asciiTheme="minorHAnsi" w:hAnsiTheme="minorHAnsi" w:cstheme="minorHAnsi"/>
        <w:sz w:val="18"/>
        <w:szCs w:val="18"/>
      </w:rPr>
      <w:t xml:space="preserve">Side </w:t>
    </w:r>
    <w:r w:rsidR="000B1388" w:rsidRPr="00D733B4">
      <w:rPr>
        <w:rFonts w:asciiTheme="minorHAnsi" w:hAnsiTheme="minorHAnsi" w:cstheme="minorHAnsi"/>
        <w:sz w:val="18"/>
        <w:szCs w:val="18"/>
      </w:rPr>
      <w:fldChar w:fldCharType="begin"/>
    </w:r>
    <w:r w:rsidR="000B1388" w:rsidRPr="00D733B4">
      <w:rPr>
        <w:rFonts w:asciiTheme="minorHAnsi" w:hAnsiTheme="minorHAnsi" w:cstheme="minorHAnsi"/>
        <w:sz w:val="18"/>
        <w:szCs w:val="18"/>
      </w:rPr>
      <w:instrText>PAGE</w:instrText>
    </w:r>
    <w:r w:rsidR="000B1388" w:rsidRPr="00D733B4">
      <w:rPr>
        <w:rFonts w:asciiTheme="minorHAnsi" w:hAnsiTheme="minorHAnsi" w:cstheme="minorHAnsi"/>
        <w:sz w:val="18"/>
        <w:szCs w:val="18"/>
      </w:rPr>
      <w:fldChar w:fldCharType="separate"/>
    </w:r>
    <w:r w:rsidR="001B29D7">
      <w:rPr>
        <w:rFonts w:asciiTheme="minorHAnsi" w:hAnsiTheme="minorHAnsi" w:cstheme="minorHAnsi"/>
        <w:noProof/>
        <w:sz w:val="18"/>
        <w:szCs w:val="18"/>
      </w:rPr>
      <w:t>1</w:t>
    </w:r>
    <w:r w:rsidR="000B1388" w:rsidRPr="00D733B4">
      <w:rPr>
        <w:rFonts w:asciiTheme="minorHAnsi" w:hAnsiTheme="minorHAnsi" w:cstheme="minorHAnsi"/>
        <w:sz w:val="18"/>
        <w:szCs w:val="18"/>
      </w:rPr>
      <w:fldChar w:fldCharType="end"/>
    </w:r>
    <w:r w:rsidR="000B1388" w:rsidRPr="00D733B4">
      <w:rPr>
        <w:rFonts w:asciiTheme="minorHAnsi" w:hAnsiTheme="minorHAnsi" w:cstheme="minorHAnsi"/>
        <w:sz w:val="18"/>
        <w:szCs w:val="18"/>
      </w:rPr>
      <w:t xml:space="preserve"> av </w:t>
    </w:r>
    <w:r w:rsidR="000B1388" w:rsidRPr="00D733B4">
      <w:rPr>
        <w:rFonts w:asciiTheme="minorHAnsi" w:hAnsiTheme="minorHAnsi" w:cstheme="minorHAnsi"/>
        <w:sz w:val="18"/>
        <w:szCs w:val="18"/>
      </w:rPr>
      <w:fldChar w:fldCharType="begin"/>
    </w:r>
    <w:r w:rsidR="000B1388" w:rsidRPr="00D733B4">
      <w:rPr>
        <w:rFonts w:asciiTheme="minorHAnsi" w:hAnsiTheme="minorHAnsi" w:cstheme="minorHAnsi"/>
        <w:sz w:val="18"/>
        <w:szCs w:val="18"/>
      </w:rPr>
      <w:instrText>NUMPAGES</w:instrText>
    </w:r>
    <w:r w:rsidR="000B1388" w:rsidRPr="00D733B4">
      <w:rPr>
        <w:rFonts w:asciiTheme="minorHAnsi" w:hAnsiTheme="minorHAnsi" w:cstheme="minorHAnsi"/>
        <w:sz w:val="18"/>
        <w:szCs w:val="18"/>
      </w:rPr>
      <w:fldChar w:fldCharType="separate"/>
    </w:r>
    <w:r w:rsidR="001B29D7">
      <w:rPr>
        <w:rFonts w:asciiTheme="minorHAnsi" w:hAnsiTheme="minorHAnsi" w:cstheme="minorHAnsi"/>
        <w:noProof/>
        <w:sz w:val="18"/>
        <w:szCs w:val="18"/>
      </w:rPr>
      <w:t>2</w:t>
    </w:r>
    <w:r w:rsidR="000B1388" w:rsidRPr="00D733B4">
      <w:rPr>
        <w:rFonts w:asciiTheme="minorHAnsi" w:hAnsiTheme="minorHAnsi" w:cstheme="minorHAnsi"/>
        <w:sz w:val="18"/>
        <w:szCs w:val="18"/>
      </w:rPr>
      <w:fldChar w:fldCharType="end"/>
    </w:r>
  </w:p>
  <w:p w14:paraId="0A34F0E1" w14:textId="77777777" w:rsidR="004932EC" w:rsidRPr="003A7FDB" w:rsidRDefault="00341F82" w:rsidP="004932EC">
    <w:pPr>
      <w:pStyle w:val="Bunntekst"/>
      <w:ind w:right="360"/>
      <w:jc w:val="center"/>
      <w:rPr>
        <w:color w:val="A6A6A6"/>
        <w:sz w:val="20"/>
        <w:szCs w:val="20"/>
      </w:rPr>
    </w:pPr>
  </w:p>
  <w:p w14:paraId="2C09A807" w14:textId="77777777" w:rsidR="00344F30" w:rsidRDefault="00341F8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8C15D" w14:textId="77777777" w:rsidR="00344F30" w:rsidRDefault="000B1388">
    <w:pPr>
      <w:pStyle w:val="Bunn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0</w:t>
    </w:r>
    <w:r>
      <w:fldChar w:fldCharType="end"/>
    </w:r>
  </w:p>
  <w:p w14:paraId="69EECE58" w14:textId="77777777" w:rsidR="000D3259" w:rsidRDefault="00341F82" w:rsidP="00637D2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8EF5C" w14:textId="77777777" w:rsidR="00E8391E" w:rsidRDefault="00E8391E" w:rsidP="00E8391E">
      <w:r>
        <w:separator/>
      </w:r>
    </w:p>
  </w:footnote>
  <w:footnote w:type="continuationSeparator" w:id="0">
    <w:p w14:paraId="4708D515" w14:textId="77777777" w:rsidR="00E8391E" w:rsidRDefault="00E8391E" w:rsidP="00E83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E09FE"/>
    <w:multiLevelType w:val="hybridMultilevel"/>
    <w:tmpl w:val="0AFA59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B1D73"/>
    <w:multiLevelType w:val="hybridMultilevel"/>
    <w:tmpl w:val="F3686636"/>
    <w:lvl w:ilvl="0" w:tplc="A27ACFB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91E"/>
    <w:rsid w:val="000B1388"/>
    <w:rsid w:val="001B29D7"/>
    <w:rsid w:val="0020249C"/>
    <w:rsid w:val="00220195"/>
    <w:rsid w:val="002360C6"/>
    <w:rsid w:val="00265DA1"/>
    <w:rsid w:val="002B79F0"/>
    <w:rsid w:val="002D20CA"/>
    <w:rsid w:val="002E21AE"/>
    <w:rsid w:val="0032111B"/>
    <w:rsid w:val="00333D15"/>
    <w:rsid w:val="00341F82"/>
    <w:rsid w:val="00357CCB"/>
    <w:rsid w:val="00392F26"/>
    <w:rsid w:val="003C3686"/>
    <w:rsid w:val="00471E6D"/>
    <w:rsid w:val="00530EBA"/>
    <w:rsid w:val="0054448A"/>
    <w:rsid w:val="00584920"/>
    <w:rsid w:val="00623669"/>
    <w:rsid w:val="006A6719"/>
    <w:rsid w:val="00723EB1"/>
    <w:rsid w:val="007A7D45"/>
    <w:rsid w:val="007F153E"/>
    <w:rsid w:val="00835A32"/>
    <w:rsid w:val="00971A95"/>
    <w:rsid w:val="00981A8D"/>
    <w:rsid w:val="00B30165"/>
    <w:rsid w:val="00BF59CD"/>
    <w:rsid w:val="00D64AE8"/>
    <w:rsid w:val="00D733B4"/>
    <w:rsid w:val="00D76CA1"/>
    <w:rsid w:val="00DA6359"/>
    <w:rsid w:val="00DB5FE4"/>
    <w:rsid w:val="00DC5CA3"/>
    <w:rsid w:val="00DF00E7"/>
    <w:rsid w:val="00E7294A"/>
    <w:rsid w:val="00E8391E"/>
    <w:rsid w:val="00F07348"/>
    <w:rsid w:val="00F60B31"/>
    <w:rsid w:val="00F61E1E"/>
    <w:rsid w:val="00F94679"/>
    <w:rsid w:val="00FD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9BB44"/>
  <w15:chartTrackingRefBased/>
  <w15:docId w15:val="{D7E3B7C3-9179-4355-A23E-BD65DBAA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E8391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8391E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idetall">
    <w:name w:val="page number"/>
    <w:basedOn w:val="Standardskriftforavsnitt"/>
    <w:rsid w:val="00E8391E"/>
  </w:style>
  <w:style w:type="paragraph" w:styleId="Topptekst">
    <w:name w:val="header"/>
    <w:basedOn w:val="Normal"/>
    <w:link w:val="TopptekstTegn"/>
    <w:uiPriority w:val="99"/>
    <w:unhideWhenUsed/>
    <w:rsid w:val="00E8391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8391E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E8391E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E8391E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uiPriority w:val="99"/>
    <w:semiHidden/>
    <w:unhideWhenUsed/>
    <w:rsid w:val="00E8391E"/>
    <w:rPr>
      <w:vertAlign w:val="superscript"/>
    </w:rPr>
  </w:style>
  <w:style w:type="paragraph" w:styleId="Listeavsnitt">
    <w:name w:val="List Paragraph"/>
    <w:basedOn w:val="Normal"/>
    <w:uiPriority w:val="34"/>
    <w:qFormat/>
    <w:rsid w:val="00D64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- NHO Fellesskapet" ma:contentTypeID="0x01010024A2C8D6A070534B9CF4AD2589879B1E04010097CEE54E7776004DBAB3476E5A3813DC" ma:contentTypeVersion="15" ma:contentTypeDescription="Opprett et nytt dokument." ma:contentTypeScope="" ma:versionID="7ff8f1223c26a39a07bc20ab832f3f74">
  <xsd:schema xmlns:xsd="http://www.w3.org/2001/XMLSchema" xmlns:xs="http://www.w3.org/2001/XMLSchema" xmlns:p="http://schemas.microsoft.com/office/2006/metadata/properties" xmlns:ns2="f909def9-6662-4ec9-b2d2-41be86eee7c4" xmlns:ns3="749ab8b6-ff35-4a4f-9f18-9cef83ce6420" xmlns:ns4="176d2eb0-5a1c-4732-af86-edbe3addfa02" targetNamespace="http://schemas.microsoft.com/office/2006/metadata/properties" ma:root="true" ma:fieldsID="c8a4b2f576821bab03a4ed12f10f178a" ns2:_="" ns3:_="" ns4:_="">
    <xsd:import namespace="f909def9-6662-4ec9-b2d2-41be86eee7c4"/>
    <xsd:import namespace="749ab8b6-ff35-4a4f-9f18-9cef83ce6420"/>
    <xsd:import namespace="176d2eb0-5a1c-4732-af86-edbe3addfa02"/>
    <xsd:element name="properties">
      <xsd:complexType>
        <xsd:sequence>
          <xsd:element name="documentManagement">
            <xsd:complexType>
              <xsd:all>
                <xsd:element ref="ns2:NHO_DocumentStatus" minOccurs="0"/>
                <xsd:element ref="ns2:NHO_DocumentProperty" minOccurs="0"/>
                <xsd:element ref="ns2:NHO_DocumentDate" minOccurs="0"/>
                <xsd:element ref="ns2:c33924c3673147c88830f2707c1978bc" minOccurs="0"/>
                <xsd:element ref="ns3:TaxCatchAll" minOccurs="0"/>
                <xsd:element ref="ns3:TaxCatchAllLabel" minOccurs="0"/>
                <xsd:element ref="ns2:p8a47c7619634ae9930087b62d76e394" minOccurs="0"/>
                <xsd:element ref="ns3:TaxKeywordTaxHTField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9def9-6662-4ec9-b2d2-41be86eee7c4" elementFormDefault="qualified">
    <xsd:import namespace="http://schemas.microsoft.com/office/2006/documentManagement/types"/>
    <xsd:import namespace="http://schemas.microsoft.com/office/infopath/2007/PartnerControls"/>
    <xsd:element name="NHO_DocumentStatus" ma:index="8" nillable="true" ma:displayName="Status" ma:default="Under behandling" ma:description="Status" ma:format="Dropdown" ma:internalName="NHO_DocumentStatus" ma:readOnly="false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9" nillable="true" ma:displayName="Inn/ut/internt" ma:default="Internt" ma:description="Inn/ut/internt" ma:format="Dropdown" ma:internalName="NHO_DocumentProperty" ma:readOnly="false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10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c33924c3673147c88830f2707c1978bc" ma:index="11" nillable="true" ma:taxonomy="true" ma:internalName="c33924c3673147c88830f2707c1978bc" ma:taxonomyFieldName="NhoMmdCaseWorker" ma:displayName="Saksbehandler" ma:readOnly="false" ma:fieldId="{c33924c3-6731-47c8-8830-f2707c1978bc}" ma:sspId="9119b49b-2cc3-444e-b755-8692f4554da6" ma:termSetId="a75e361f-3881-449b-8e3a-eada1710eb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5" nillable="true" ma:taxonomy="true" ma:internalName="p8a47c7619634ae9930087b62d76e394" ma:taxonomyFieldName="NHO_OrganisationUnit" ma:displayName="Organisasjonsenhet" ma:readOnly="false" ma:fieldId="{98a47c76-1963-4ae9-9300-87b62d76e394}" ma:sspId="9119b49b-2cc3-444e-b755-8692f4554da6" ma:termSetId="4686cc46-fb62-423b-8caf-c5de8864a4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ENA_DocumentReference" ma:index="19" nillable="true" ma:displayName="Deres referanse" ma:description="Deres referanse" ma:internalName="ARENA_DocumentReference" ma:readOnly="false">
      <xsd:simpleType>
        <xsd:restriction base="dms:Text"/>
      </xsd:simpleType>
    </xsd:element>
    <xsd:element name="ARENA_DocumentRecipient" ma:index="20" nillable="true" ma:displayName="Mottaker" ma:description="Mottaker" ma:internalName="ARENA_DocumentRecipient" ma:readOnly="false">
      <xsd:simpleType>
        <xsd:restriction base="dms:Text"/>
      </xsd:simpleType>
    </xsd:element>
    <xsd:element name="ARENA_DocumentSender" ma:index="21" nillable="true" ma:displayName="Avsender" ma:description="Avsender" ma:internalName="ARENA_DocumentSende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e6ce230-df96-4bb5-8dcd-0030d87055c5}" ma:internalName="TaxCatchAll" ma:showField="CatchAllData" ma:web="176d2eb0-5a1c-4732-af86-edbe3addfa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e6ce230-df96-4bb5-8dcd-0030d87055c5}" ma:internalName="TaxCatchAllLabel" ma:readOnly="true" ma:showField="CatchAllDataLabel" ma:web="176d2eb0-5a1c-4732-af86-edbe3addfa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7" nillable="true" ma:taxonomy="true" ma:internalName="TaxKeywordTaxHTField" ma:taxonomyFieldName="TaxKeyword" ma:displayName="Organisasjonsnøkkelord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d2eb0-5a1c-4732-af86-edbe3addfa02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Status xmlns="f909def9-6662-4ec9-b2d2-41be86eee7c4">Under behandling</NHO_DocumentStatus>
    <c33924c3673147c88830f2707c1978bc xmlns="f909def9-6662-4ec9-b2d2-41be86eee7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Unn Alida S. Sandvik</TermName>
          <TermId xmlns="http://schemas.microsoft.com/office/infopath/2007/PartnerControls">cd74be2c-8efc-471d-96ad-36adb0f40baa</TermId>
        </TermInfo>
      </Terms>
    </c33924c3673147c88830f2707c1978bc>
    <TaxKeywordTaxHTField xmlns="749ab8b6-ff35-4a4f-9f18-9cef83ce6420">
      <Terms xmlns="http://schemas.microsoft.com/office/infopath/2007/PartnerControls"/>
    </TaxKeywordTaxHTField>
    <ARENA_DocumentReference xmlns="f909def9-6662-4ec9-b2d2-41be86eee7c4" xsi:nil="true"/>
    <ARENA_DocumentRecipient xmlns="f909def9-6662-4ec9-b2d2-41be86eee7c4" xsi:nil="true"/>
    <NHO_DocumentDate xmlns="f909def9-6662-4ec9-b2d2-41be86eee7c4" xsi:nil="true"/>
    <TaxCatchAll xmlns="749ab8b6-ff35-4a4f-9f18-9cef83ce6420">
      <Value>5</Value>
      <Value>2</Value>
    </TaxCatchAll>
    <ARENA_DocumentSender xmlns="f909def9-6662-4ec9-b2d2-41be86eee7c4" xsi:nil="true"/>
    <p8a47c7619634ae9930087b62d76e394 xmlns="f909def9-6662-4ec9-b2d2-41be86eee7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Andre virksomheter/Leietakere</TermName>
          <TermId xmlns="http://schemas.microsoft.com/office/infopath/2007/PartnerControls">5b4a1403-c7ab-48a6-ac62-01f7881443bc</TermId>
        </TermInfo>
      </Terms>
    </p8a47c7619634ae9930087b62d76e394>
    <NHO_DocumentProperty xmlns="f909def9-6662-4ec9-b2d2-41be86eee7c4">Internt</NHO_DocumentProperty>
    <_dlc_DocId xmlns="176d2eb0-5a1c-4732-af86-edbe3addfa02">nox01-312752370-2509</_dlc_DocId>
    <_dlc_DocIdUrl xmlns="176d2eb0-5a1c-4732-af86-edbe3addfa02">
      <Url>https://nhosp.sharepoint.com/sites/NringslivetsNOxfond/_layouts/15/DocIdRedir.aspx?ID=nox01-312752370-2509</Url>
      <Description>nox01-312752370-2509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9119b49b-2cc3-444e-b755-8692f4554da6" ContentTypeId="0x01010024A2C8D6A070534B9CF4AD2589879B1E0401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D10B9-F15C-400B-818E-6BCFEA3AB1F7}"/>
</file>

<file path=customXml/itemProps2.xml><?xml version="1.0" encoding="utf-8"?>
<ds:datastoreItem xmlns:ds="http://schemas.openxmlformats.org/officeDocument/2006/customXml" ds:itemID="{D6DAF735-62A0-4001-BF4A-2CC1609385E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88A45C4-5CF6-4056-B145-4F19F6609E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7FD37F-CA25-4114-95AE-C78334633278}">
  <ds:schemaRefs>
    <ds:schemaRef ds:uri="749ab8b6-ff35-4a4f-9f18-9cef83ce6420"/>
    <ds:schemaRef ds:uri="f909def9-6662-4ec9-b2d2-41be86eee7c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76d2eb0-5a1c-4732-af86-edbe3addfa02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82E1527-D5B6-466A-8C29-4D268E33F73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E36F040-F68A-42A1-B7F0-F5BB88806221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3F220E82-26D4-4A19-A4D3-7F8EE29AD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 Alida S. Sandvik</dc:creator>
  <cp:keywords/>
  <dc:description/>
  <cp:lastModifiedBy>Anne-Lise Fleddum</cp:lastModifiedBy>
  <cp:revision>4</cp:revision>
  <dcterms:created xsi:type="dcterms:W3CDTF">2018-05-03T06:39:00Z</dcterms:created>
  <dcterms:modified xsi:type="dcterms:W3CDTF">2019-10-14T10:48:00Z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0x01010024A2C8D6A070534B9CF4AD2589879B1E04010097CEE54E7776004DBAB3476E5A3813DC</vt:lpwstr>
  </property>
  <property fmtid="{D5CDD505-2E9C-101B-9397-08002B2CF9AE}" pid="3" name="TaxKeyword">
    <vt:lpwstr/>
  </property>
  <property fmtid="{D5CDD505-2E9C-101B-9397-08002B2CF9AE}" pid="4" name="NhoMmdCaseWorker">
    <vt:lpwstr>5;#Unn Alida S. Sandvik|cd74be2c-8efc-471d-96ad-36adb0f40baa</vt:lpwstr>
  </property>
  <property fmtid="{D5CDD505-2E9C-101B-9397-08002B2CF9AE}" pid="5" name="NHO_OrganisationUnit">
    <vt:lpwstr>2;#Andre virksomheter/Leietakere|5b4a1403-c7ab-48a6-ac62-01f7881443bc</vt:lpwstr>
  </property>
  <property fmtid="{D5CDD505-2E9C-101B-9397-08002B2CF9AE}" pid="6" name="_dlc_DocIdItemGuid">
    <vt:lpwstr>d0b20776-f89a-450d-ab52-68c2e1474a2b</vt:lpwstr>
  </property>
</Properties>
</file>